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A4196" w14:textId="77777777" w:rsidR="00B66A41" w:rsidRPr="00DA0541" w:rsidRDefault="00B66A41" w:rsidP="00B66A41">
      <w:pPr>
        <w:rPr>
          <w:rFonts w:asciiTheme="minorHAnsi" w:hAnsiTheme="minorHAnsi" w:cstheme="minorHAnsi"/>
          <w:b/>
          <w:color w:val="000000" w:themeColor="text1"/>
          <w:sz w:val="36"/>
        </w:rPr>
      </w:pPr>
      <w:bookmarkStart w:id="0" w:name="_GoBack"/>
      <w:bookmarkEnd w:id="0"/>
      <w:r w:rsidRPr="00DA0541">
        <w:rPr>
          <w:rFonts w:asciiTheme="minorHAnsi" w:hAnsiTheme="minorHAnsi" w:cstheme="minorHAnsi"/>
          <w:b/>
          <w:noProof/>
          <w:color w:val="000000" w:themeColor="text1"/>
          <w:sz w:val="36"/>
        </w:rPr>
        <w:drawing>
          <wp:anchor distT="0" distB="0" distL="114300" distR="114300" simplePos="0" relativeHeight="251658240" behindDoc="1" locked="0" layoutInCell="1" allowOverlap="1" wp14:anchorId="4C81B28E" wp14:editId="7EB5BD70">
            <wp:simplePos x="0" y="0"/>
            <wp:positionH relativeFrom="column">
              <wp:posOffset>4918075</wp:posOffset>
            </wp:positionH>
            <wp:positionV relativeFrom="paragraph">
              <wp:posOffset>0</wp:posOffset>
            </wp:positionV>
            <wp:extent cx="1234440" cy="1234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EE_Logo_Vector_Simplified3.pn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page">
              <wp14:pctWidth>0</wp14:pctWidth>
            </wp14:sizeRelH>
            <wp14:sizeRelV relativeFrom="page">
              <wp14:pctHeight>0</wp14:pctHeight>
            </wp14:sizeRelV>
          </wp:anchor>
        </w:drawing>
      </w:r>
      <w:r w:rsidRPr="00DA0541">
        <w:rPr>
          <w:rFonts w:asciiTheme="minorHAnsi" w:hAnsiTheme="minorHAnsi" w:cstheme="minorHAnsi"/>
          <w:b/>
          <w:color w:val="000000" w:themeColor="text1"/>
          <w:sz w:val="36"/>
        </w:rPr>
        <w:t xml:space="preserve">Implement Engineering! </w:t>
      </w:r>
    </w:p>
    <w:p w14:paraId="0F12ED5D" w14:textId="77777777" w:rsidR="00B66A41" w:rsidRPr="00DA0541" w:rsidRDefault="00A8352E">
      <w:pPr>
        <w:rPr>
          <w:rFonts w:asciiTheme="minorHAnsi" w:hAnsiTheme="minorHAnsi" w:cstheme="minorHAnsi"/>
          <w:color w:val="000000" w:themeColor="text1"/>
          <w:sz w:val="36"/>
        </w:rPr>
      </w:pPr>
      <w:r w:rsidRPr="00DA0541">
        <w:rPr>
          <w:rFonts w:asciiTheme="minorHAnsi" w:hAnsiTheme="minorHAnsi" w:cstheme="minorHAnsi"/>
          <w:b/>
          <w:color w:val="000000" w:themeColor="text1"/>
          <w:sz w:val="36"/>
        </w:rPr>
        <w:t>Classroom Grants for Engineering Education</w:t>
      </w:r>
    </w:p>
    <w:p w14:paraId="554C86B8" w14:textId="77777777" w:rsidR="00223760" w:rsidRPr="00DA0541" w:rsidRDefault="00223760">
      <w:pPr>
        <w:rPr>
          <w:rFonts w:asciiTheme="minorHAnsi" w:hAnsiTheme="minorHAnsi" w:cstheme="minorHAnsi"/>
          <w:color w:val="000000" w:themeColor="text1"/>
        </w:rPr>
      </w:pPr>
    </w:p>
    <w:p w14:paraId="2458BF84" w14:textId="485FB2A4" w:rsidR="009E71EA" w:rsidRPr="00DA0541" w:rsidRDefault="009E71EA" w:rsidP="0098479C">
      <w:pPr>
        <w:rPr>
          <w:rFonts w:asciiTheme="minorHAnsi" w:hAnsiTheme="minorHAnsi" w:cstheme="minorHAnsi"/>
          <w:b/>
          <w:color w:val="000000" w:themeColor="text1"/>
          <w:sz w:val="22"/>
          <w:szCs w:val="22"/>
        </w:rPr>
      </w:pPr>
      <w:r w:rsidRPr="00E31A1E">
        <w:rPr>
          <w:rFonts w:asciiTheme="minorHAnsi" w:hAnsiTheme="minorHAnsi" w:cstheme="minorHAnsi"/>
          <w:b/>
          <w:color w:val="000000" w:themeColor="text1"/>
          <w:szCs w:val="22"/>
        </w:rPr>
        <w:t>Purpose:</w:t>
      </w:r>
      <w:r w:rsidR="0098479C" w:rsidRPr="00E31A1E">
        <w:rPr>
          <w:rFonts w:asciiTheme="minorHAnsi" w:hAnsiTheme="minorHAnsi" w:cstheme="minorHAnsi"/>
          <w:b/>
          <w:color w:val="000000" w:themeColor="text1"/>
          <w:szCs w:val="22"/>
        </w:rPr>
        <w:t xml:space="preserve"> </w:t>
      </w:r>
      <w:r w:rsidRPr="00DA0541">
        <w:rPr>
          <w:rFonts w:asciiTheme="minorHAnsi" w:hAnsiTheme="minorHAnsi" w:cstheme="minorHAnsi"/>
          <w:color w:val="000000" w:themeColor="text1"/>
          <w:sz w:val="22"/>
          <w:szCs w:val="22"/>
        </w:rPr>
        <w:t xml:space="preserve">The purpose of this grant program is to support teachers </w:t>
      </w:r>
      <w:r w:rsidR="00A8352E" w:rsidRPr="00DA0541">
        <w:rPr>
          <w:rFonts w:asciiTheme="minorHAnsi" w:hAnsiTheme="minorHAnsi" w:cstheme="minorHAnsi"/>
          <w:color w:val="000000" w:themeColor="text1"/>
          <w:sz w:val="22"/>
          <w:szCs w:val="22"/>
        </w:rPr>
        <w:t>to</w:t>
      </w:r>
      <w:r w:rsidRPr="00DA0541">
        <w:rPr>
          <w:rFonts w:asciiTheme="minorHAnsi" w:hAnsiTheme="minorHAnsi" w:cstheme="minorHAnsi"/>
          <w:color w:val="000000" w:themeColor="text1"/>
          <w:sz w:val="22"/>
          <w:szCs w:val="22"/>
        </w:rPr>
        <w:t xml:space="preserve"> </w:t>
      </w:r>
      <w:r w:rsidR="00D25652" w:rsidRPr="00DA0541">
        <w:rPr>
          <w:rFonts w:asciiTheme="minorHAnsi" w:hAnsiTheme="minorHAnsi" w:cstheme="minorHAnsi"/>
          <w:color w:val="000000" w:themeColor="text1"/>
          <w:sz w:val="22"/>
          <w:szCs w:val="22"/>
        </w:rPr>
        <w:t>implement high-quality engineering educational experiences into</w:t>
      </w:r>
      <w:r w:rsidRPr="00DA0541">
        <w:rPr>
          <w:rFonts w:asciiTheme="minorHAnsi" w:hAnsiTheme="minorHAnsi" w:cstheme="minorHAnsi"/>
          <w:color w:val="000000" w:themeColor="text1"/>
          <w:sz w:val="22"/>
          <w:szCs w:val="22"/>
        </w:rPr>
        <w:t xml:space="preserve"> </w:t>
      </w:r>
      <w:r w:rsidR="00D25652" w:rsidRPr="00DA0541">
        <w:rPr>
          <w:rFonts w:asciiTheme="minorHAnsi" w:hAnsiTheme="minorHAnsi" w:cstheme="minorHAnsi"/>
          <w:color w:val="000000" w:themeColor="text1"/>
          <w:sz w:val="22"/>
          <w:szCs w:val="22"/>
        </w:rPr>
        <w:t>their classrooms.</w:t>
      </w:r>
    </w:p>
    <w:p w14:paraId="7BB7F188" w14:textId="77777777" w:rsidR="009E71EA" w:rsidRPr="00DA0541" w:rsidRDefault="009E71EA">
      <w:pPr>
        <w:rPr>
          <w:rFonts w:asciiTheme="minorHAnsi" w:hAnsiTheme="minorHAnsi" w:cstheme="minorHAnsi"/>
          <w:color w:val="000000" w:themeColor="text1"/>
        </w:rPr>
      </w:pPr>
    </w:p>
    <w:p w14:paraId="2A9EE170" w14:textId="451A0F7F" w:rsidR="00D25652" w:rsidRPr="00DA0541" w:rsidRDefault="00D25652" w:rsidP="0098479C">
      <w:pPr>
        <w:rPr>
          <w:rFonts w:asciiTheme="minorHAnsi" w:hAnsiTheme="minorHAnsi" w:cstheme="minorHAnsi"/>
          <w:b/>
          <w:color w:val="000000" w:themeColor="text1"/>
          <w:sz w:val="22"/>
          <w:szCs w:val="22"/>
        </w:rPr>
      </w:pPr>
      <w:r w:rsidRPr="00E31A1E">
        <w:rPr>
          <w:rFonts w:asciiTheme="minorHAnsi" w:hAnsiTheme="minorHAnsi" w:cstheme="minorHAnsi"/>
          <w:b/>
          <w:color w:val="000000" w:themeColor="text1"/>
          <w:szCs w:val="22"/>
        </w:rPr>
        <w:t>Funding:</w:t>
      </w:r>
      <w:r w:rsidR="0098479C" w:rsidRPr="00E31A1E">
        <w:rPr>
          <w:rFonts w:asciiTheme="minorHAnsi" w:hAnsiTheme="minorHAnsi" w:cstheme="minorHAnsi"/>
          <w:b/>
          <w:color w:val="000000" w:themeColor="text1"/>
          <w:szCs w:val="22"/>
        </w:rPr>
        <w:t xml:space="preserve"> </w:t>
      </w:r>
      <w:r w:rsidRPr="00DA0541">
        <w:rPr>
          <w:rFonts w:asciiTheme="minorHAnsi" w:hAnsiTheme="minorHAnsi" w:cstheme="minorHAnsi"/>
          <w:color w:val="000000" w:themeColor="text1"/>
          <w:sz w:val="22"/>
          <w:szCs w:val="22"/>
        </w:rPr>
        <w:t>Grants will</w:t>
      </w:r>
      <w:r w:rsidR="009E71EA" w:rsidRPr="00DA0541">
        <w:rPr>
          <w:rFonts w:asciiTheme="minorHAnsi" w:hAnsiTheme="minorHAnsi" w:cstheme="minorHAnsi"/>
          <w:color w:val="000000" w:themeColor="text1"/>
          <w:sz w:val="22"/>
          <w:szCs w:val="22"/>
        </w:rPr>
        <w:t xml:space="preserve"> support the purchase of</w:t>
      </w:r>
      <w:r w:rsidRPr="00DA0541">
        <w:rPr>
          <w:rFonts w:asciiTheme="minorHAnsi" w:hAnsiTheme="minorHAnsi" w:cstheme="minorHAnsi"/>
          <w:color w:val="000000" w:themeColor="text1"/>
          <w:sz w:val="22"/>
          <w:szCs w:val="22"/>
        </w:rPr>
        <w:t xml:space="preserve"> classroom</w:t>
      </w:r>
      <w:r w:rsidR="009E71EA" w:rsidRPr="00DA0541">
        <w:rPr>
          <w:rFonts w:asciiTheme="minorHAnsi" w:hAnsiTheme="minorHAnsi" w:cstheme="minorHAnsi"/>
          <w:color w:val="000000" w:themeColor="text1"/>
          <w:sz w:val="22"/>
          <w:szCs w:val="22"/>
        </w:rPr>
        <w:t xml:space="preserve"> materials and/or </w:t>
      </w:r>
      <w:r w:rsidRPr="00DA0541">
        <w:rPr>
          <w:rFonts w:asciiTheme="minorHAnsi" w:hAnsiTheme="minorHAnsi" w:cstheme="minorHAnsi"/>
          <w:color w:val="000000" w:themeColor="text1"/>
          <w:sz w:val="22"/>
          <w:szCs w:val="22"/>
        </w:rPr>
        <w:t xml:space="preserve">teacher </w:t>
      </w:r>
      <w:r w:rsidR="009E71EA" w:rsidRPr="00DA0541">
        <w:rPr>
          <w:rFonts w:asciiTheme="minorHAnsi" w:hAnsiTheme="minorHAnsi" w:cstheme="minorHAnsi"/>
          <w:color w:val="000000" w:themeColor="text1"/>
          <w:sz w:val="22"/>
          <w:szCs w:val="22"/>
        </w:rPr>
        <w:t xml:space="preserve">professional </w:t>
      </w:r>
      <w:r w:rsidR="00E31A1E">
        <w:rPr>
          <w:rFonts w:asciiTheme="minorHAnsi" w:hAnsiTheme="minorHAnsi" w:cstheme="minorHAnsi"/>
          <w:color w:val="000000" w:themeColor="text1"/>
          <w:sz w:val="22"/>
          <w:szCs w:val="22"/>
        </w:rPr>
        <w:t>learning</w:t>
      </w:r>
      <w:r w:rsidR="009E71EA" w:rsidRPr="00DA0541">
        <w:rPr>
          <w:rFonts w:asciiTheme="minorHAnsi" w:hAnsiTheme="minorHAnsi" w:cstheme="minorHAnsi"/>
          <w:color w:val="000000" w:themeColor="text1"/>
          <w:sz w:val="22"/>
          <w:szCs w:val="22"/>
        </w:rPr>
        <w:t xml:space="preserve"> expenses</w:t>
      </w:r>
      <w:r w:rsidRPr="00DA0541">
        <w:rPr>
          <w:rFonts w:asciiTheme="minorHAnsi" w:hAnsiTheme="minorHAnsi" w:cstheme="minorHAnsi"/>
          <w:color w:val="000000" w:themeColor="text1"/>
          <w:sz w:val="22"/>
          <w:szCs w:val="22"/>
        </w:rPr>
        <w:t xml:space="preserve">. </w:t>
      </w:r>
      <w:r w:rsidR="009D67CB" w:rsidRPr="00DA0541">
        <w:rPr>
          <w:rFonts w:asciiTheme="minorHAnsi" w:hAnsiTheme="minorHAnsi" w:cstheme="minorHAnsi"/>
          <w:color w:val="000000" w:themeColor="text1"/>
          <w:sz w:val="22"/>
          <w:szCs w:val="22"/>
        </w:rPr>
        <w:t xml:space="preserve">There are two possible grant amounts – $500 or $800 – depending </w:t>
      </w:r>
      <w:r w:rsidR="00E31A1E">
        <w:rPr>
          <w:rFonts w:asciiTheme="minorHAnsi" w:hAnsiTheme="minorHAnsi" w:cstheme="minorHAnsi"/>
          <w:color w:val="000000" w:themeColor="text1"/>
          <w:sz w:val="22"/>
          <w:szCs w:val="22"/>
        </w:rPr>
        <w:t>on project type:</w:t>
      </w:r>
    </w:p>
    <w:p w14:paraId="2C3B4754" w14:textId="77777777" w:rsidR="00D25652" w:rsidRPr="00E74303" w:rsidRDefault="00D25652">
      <w:pPr>
        <w:rPr>
          <w:color w:val="000000" w:themeColor="text1"/>
          <w:sz w:val="12"/>
          <w:szCs w:val="12"/>
        </w:rPr>
      </w:pPr>
    </w:p>
    <w:tbl>
      <w:tblPr>
        <w:tblStyle w:val="TableGrid"/>
        <w:tblW w:w="0" w:type="auto"/>
        <w:tblInd w:w="85" w:type="dxa"/>
        <w:tblLook w:val="04A0" w:firstRow="1" w:lastRow="0" w:firstColumn="1" w:lastColumn="0" w:noHBand="0" w:noVBand="1"/>
      </w:tblPr>
      <w:tblGrid>
        <w:gridCol w:w="1350"/>
        <w:gridCol w:w="3600"/>
        <w:gridCol w:w="4140"/>
      </w:tblGrid>
      <w:tr w:rsidR="00DA0541" w:rsidRPr="00E74303" w14:paraId="22C2F223" w14:textId="77777777" w:rsidTr="00DA0541">
        <w:tc>
          <w:tcPr>
            <w:tcW w:w="1350" w:type="dxa"/>
            <w:tcBorders>
              <w:bottom w:val="single" w:sz="4" w:space="0" w:color="auto"/>
              <w:right w:val="nil"/>
            </w:tcBorders>
            <w:shd w:val="clear" w:color="auto" w:fill="F5C314"/>
            <w:vAlign w:val="center"/>
          </w:tcPr>
          <w:p w14:paraId="792C197C" w14:textId="77777777" w:rsidR="00DA0541" w:rsidRPr="00DA0541" w:rsidRDefault="00DA0541" w:rsidP="00DA0541">
            <w:pPr>
              <w:spacing w:before="60" w:after="60"/>
              <w:jc w:val="center"/>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Amount</w:t>
            </w:r>
          </w:p>
        </w:tc>
        <w:tc>
          <w:tcPr>
            <w:tcW w:w="3600" w:type="dxa"/>
            <w:shd w:val="clear" w:color="auto" w:fill="6AB340"/>
          </w:tcPr>
          <w:p w14:paraId="7CF35FE4" w14:textId="77777777" w:rsidR="00DA0541" w:rsidRPr="00DA0541" w:rsidRDefault="00DA0541" w:rsidP="00A8352E">
            <w:pPr>
              <w:spacing w:before="60" w:after="60"/>
              <w:jc w:val="center"/>
              <w:rPr>
                <w:rFonts w:asciiTheme="minorHAnsi" w:hAnsiTheme="minorHAnsi" w:cstheme="minorHAnsi"/>
                <w:b/>
                <w:color w:val="000000" w:themeColor="text1"/>
              </w:rPr>
            </w:pPr>
            <w:r w:rsidRPr="00DA0541">
              <w:rPr>
                <w:rFonts w:asciiTheme="minorHAnsi" w:hAnsiTheme="minorHAnsi" w:cstheme="minorHAnsi"/>
                <w:b/>
                <w:color w:val="000000" w:themeColor="text1"/>
              </w:rPr>
              <w:t>$500</w:t>
            </w:r>
          </w:p>
        </w:tc>
        <w:tc>
          <w:tcPr>
            <w:tcW w:w="4140" w:type="dxa"/>
            <w:shd w:val="clear" w:color="auto" w:fill="5EBDDC"/>
          </w:tcPr>
          <w:p w14:paraId="1FB2A079" w14:textId="77777777" w:rsidR="00DA0541" w:rsidRPr="00DA0541" w:rsidRDefault="00DA0541" w:rsidP="00A8352E">
            <w:pPr>
              <w:spacing w:before="60" w:after="60"/>
              <w:jc w:val="center"/>
              <w:rPr>
                <w:rFonts w:asciiTheme="minorHAnsi" w:hAnsiTheme="minorHAnsi" w:cstheme="minorHAnsi"/>
                <w:b/>
                <w:color w:val="000000" w:themeColor="text1"/>
              </w:rPr>
            </w:pPr>
            <w:r w:rsidRPr="00DA0541">
              <w:rPr>
                <w:rFonts w:asciiTheme="minorHAnsi" w:hAnsiTheme="minorHAnsi" w:cstheme="minorHAnsi"/>
                <w:b/>
                <w:color w:val="000000" w:themeColor="text1"/>
              </w:rPr>
              <w:t>$800</w:t>
            </w:r>
          </w:p>
        </w:tc>
      </w:tr>
      <w:tr w:rsidR="00DA0541" w:rsidRPr="00E74303" w14:paraId="46F530E2" w14:textId="77777777" w:rsidTr="00DA0541">
        <w:tc>
          <w:tcPr>
            <w:tcW w:w="1350" w:type="dxa"/>
            <w:tcBorders>
              <w:right w:val="nil"/>
            </w:tcBorders>
            <w:shd w:val="clear" w:color="auto" w:fill="F5C314"/>
            <w:vAlign w:val="center"/>
          </w:tcPr>
          <w:p w14:paraId="2BCFFAB0" w14:textId="77777777" w:rsidR="00DA0541" w:rsidRPr="00DA0541" w:rsidRDefault="00DA0541" w:rsidP="00DA0541">
            <w:pPr>
              <w:spacing w:before="60" w:after="60"/>
              <w:jc w:val="center"/>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Project Type</w:t>
            </w:r>
          </w:p>
        </w:tc>
        <w:tc>
          <w:tcPr>
            <w:tcW w:w="3600" w:type="dxa"/>
            <w:shd w:val="clear" w:color="auto" w:fill="6AB340"/>
            <w:vAlign w:val="center"/>
          </w:tcPr>
          <w:p w14:paraId="4119F5D9" w14:textId="77777777" w:rsidR="00DA0541" w:rsidRPr="00DA0541" w:rsidRDefault="00DA0541" w:rsidP="00A8352E">
            <w:pPr>
              <w:spacing w:before="60" w:after="60"/>
              <w:rPr>
                <w:rFonts w:asciiTheme="minorHAnsi" w:hAnsiTheme="minorHAnsi" w:cstheme="minorHAnsi"/>
                <w:color w:val="000000" w:themeColor="text1"/>
                <w:sz w:val="22"/>
                <w:szCs w:val="22"/>
              </w:rPr>
            </w:pPr>
            <w:r w:rsidRPr="00DA0541">
              <w:rPr>
                <w:rFonts w:asciiTheme="minorHAnsi" w:hAnsiTheme="minorHAnsi" w:cstheme="minorHAnsi"/>
                <w:b/>
                <w:color w:val="000000" w:themeColor="text1"/>
                <w:sz w:val="22"/>
                <w:szCs w:val="22"/>
              </w:rPr>
              <w:t>Single</w:t>
            </w:r>
            <w:r w:rsidRPr="00DA0541">
              <w:rPr>
                <w:rFonts w:asciiTheme="minorHAnsi" w:hAnsiTheme="minorHAnsi" w:cstheme="minorHAnsi"/>
                <w:color w:val="000000" w:themeColor="text1"/>
                <w:sz w:val="22"/>
                <w:szCs w:val="22"/>
              </w:rPr>
              <w:t>: For a project that will impact a single teacher and her/his classroom(s).</w:t>
            </w:r>
          </w:p>
        </w:tc>
        <w:tc>
          <w:tcPr>
            <w:tcW w:w="4140" w:type="dxa"/>
            <w:shd w:val="clear" w:color="auto" w:fill="5EBDDC"/>
            <w:vAlign w:val="center"/>
          </w:tcPr>
          <w:p w14:paraId="1BF95316" w14:textId="77777777" w:rsidR="00DA0541" w:rsidRPr="00DA0541" w:rsidRDefault="00DA0541" w:rsidP="00A8352E">
            <w:pPr>
              <w:spacing w:before="60" w:after="60"/>
              <w:rPr>
                <w:rFonts w:asciiTheme="minorHAnsi" w:hAnsiTheme="minorHAnsi" w:cstheme="minorHAnsi"/>
                <w:color w:val="000000" w:themeColor="text1"/>
                <w:sz w:val="22"/>
                <w:szCs w:val="22"/>
              </w:rPr>
            </w:pPr>
            <w:r w:rsidRPr="00DA0541">
              <w:rPr>
                <w:rFonts w:asciiTheme="minorHAnsi" w:hAnsiTheme="minorHAnsi" w:cstheme="minorHAnsi"/>
                <w:b/>
                <w:color w:val="000000" w:themeColor="text1"/>
                <w:sz w:val="22"/>
                <w:szCs w:val="22"/>
              </w:rPr>
              <w:t>Team</w:t>
            </w:r>
            <w:r w:rsidRPr="00DA0541">
              <w:rPr>
                <w:rFonts w:asciiTheme="minorHAnsi" w:hAnsiTheme="minorHAnsi" w:cstheme="minorHAnsi"/>
                <w:color w:val="000000" w:themeColor="text1"/>
                <w:sz w:val="22"/>
                <w:szCs w:val="22"/>
              </w:rPr>
              <w:t>: For a project that will impact two or more teachers and their classrooms. Teachers must be within the same school.</w:t>
            </w:r>
          </w:p>
        </w:tc>
      </w:tr>
    </w:tbl>
    <w:p w14:paraId="4761294A" w14:textId="77777777" w:rsidR="00D25652" w:rsidRPr="00E74303" w:rsidRDefault="00D25652">
      <w:pPr>
        <w:rPr>
          <w:color w:val="000000" w:themeColor="text1"/>
          <w:sz w:val="12"/>
          <w:szCs w:val="12"/>
        </w:rPr>
      </w:pPr>
    </w:p>
    <w:p w14:paraId="7579D7E4" w14:textId="3F54024C" w:rsidR="00B66A41" w:rsidRPr="00DA0541" w:rsidRDefault="00016644" w:rsidP="00CC547E">
      <w:pPr>
        <w:ind w:left="90"/>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 xml:space="preserve">The </w:t>
      </w:r>
      <w:r w:rsidR="001D1BDD" w:rsidRPr="00DA0541">
        <w:rPr>
          <w:rFonts w:asciiTheme="minorHAnsi" w:hAnsiTheme="minorHAnsi" w:cstheme="minorHAnsi"/>
          <w:color w:val="000000" w:themeColor="text1"/>
          <w:sz w:val="22"/>
          <w:szCs w:val="22"/>
        </w:rPr>
        <w:t>Pre-College Engineering Education (</w:t>
      </w:r>
      <w:r w:rsidRPr="00DA0541">
        <w:rPr>
          <w:rFonts w:asciiTheme="minorHAnsi" w:hAnsiTheme="minorHAnsi" w:cstheme="minorHAnsi"/>
          <w:color w:val="000000" w:themeColor="text1"/>
          <w:sz w:val="22"/>
          <w:szCs w:val="22"/>
        </w:rPr>
        <w:t>PCEE</w:t>
      </w:r>
      <w:r w:rsidR="001D1BDD" w:rsidRPr="00DA0541">
        <w:rPr>
          <w:rFonts w:asciiTheme="minorHAnsi" w:hAnsiTheme="minorHAnsi" w:cstheme="minorHAnsi"/>
          <w:color w:val="000000" w:themeColor="text1"/>
          <w:sz w:val="22"/>
          <w:szCs w:val="22"/>
        </w:rPr>
        <w:t>)</w:t>
      </w:r>
      <w:r w:rsidRPr="00DA0541">
        <w:rPr>
          <w:rFonts w:asciiTheme="minorHAnsi" w:hAnsiTheme="minorHAnsi" w:cstheme="minorHAnsi"/>
          <w:color w:val="000000" w:themeColor="text1"/>
          <w:sz w:val="22"/>
          <w:szCs w:val="22"/>
        </w:rPr>
        <w:t xml:space="preserve"> Division </w:t>
      </w:r>
      <w:r w:rsidR="001D1BDD" w:rsidRPr="00DA0541">
        <w:rPr>
          <w:rFonts w:asciiTheme="minorHAnsi" w:hAnsiTheme="minorHAnsi" w:cstheme="minorHAnsi"/>
          <w:color w:val="000000" w:themeColor="text1"/>
          <w:sz w:val="22"/>
          <w:szCs w:val="22"/>
        </w:rPr>
        <w:t xml:space="preserve">of the American Society for Engineering Education (ASEE) </w:t>
      </w:r>
      <w:r w:rsidRPr="00DA0541">
        <w:rPr>
          <w:rFonts w:asciiTheme="minorHAnsi" w:hAnsiTheme="minorHAnsi" w:cstheme="minorHAnsi"/>
          <w:color w:val="000000" w:themeColor="text1"/>
          <w:sz w:val="22"/>
          <w:szCs w:val="22"/>
        </w:rPr>
        <w:t xml:space="preserve">aims to award a total of </w:t>
      </w:r>
      <w:r w:rsidR="008E2814">
        <w:rPr>
          <w:rFonts w:asciiTheme="minorHAnsi" w:hAnsiTheme="minorHAnsi" w:cstheme="minorHAnsi"/>
          <w:color w:val="000000" w:themeColor="text1"/>
          <w:sz w:val="22"/>
          <w:szCs w:val="22"/>
        </w:rPr>
        <w:t>five</w:t>
      </w:r>
      <w:r w:rsidRPr="00DA0541">
        <w:rPr>
          <w:rFonts w:asciiTheme="minorHAnsi" w:hAnsiTheme="minorHAnsi" w:cstheme="minorHAnsi"/>
          <w:color w:val="000000" w:themeColor="text1"/>
          <w:sz w:val="22"/>
          <w:szCs w:val="22"/>
        </w:rPr>
        <w:t xml:space="preserve"> grants to support projects to be implemented during the </w:t>
      </w:r>
      <w:r w:rsidR="001D1BDD" w:rsidRPr="00DA0541">
        <w:rPr>
          <w:rFonts w:asciiTheme="minorHAnsi" w:hAnsiTheme="minorHAnsi" w:cstheme="minorHAnsi"/>
          <w:color w:val="000000" w:themeColor="text1"/>
          <w:sz w:val="22"/>
          <w:szCs w:val="22"/>
        </w:rPr>
        <w:t>20</w:t>
      </w:r>
      <w:r w:rsidR="00775F78">
        <w:rPr>
          <w:rFonts w:asciiTheme="minorHAnsi" w:hAnsiTheme="minorHAnsi" w:cstheme="minorHAnsi"/>
          <w:color w:val="000000" w:themeColor="text1"/>
          <w:sz w:val="22"/>
          <w:szCs w:val="22"/>
        </w:rPr>
        <w:t>20</w:t>
      </w:r>
      <w:r w:rsidR="001D1BDD" w:rsidRPr="00DA0541">
        <w:rPr>
          <w:rFonts w:asciiTheme="minorHAnsi" w:hAnsiTheme="minorHAnsi" w:cstheme="minorHAnsi"/>
          <w:color w:val="000000" w:themeColor="text1"/>
          <w:sz w:val="22"/>
          <w:szCs w:val="22"/>
        </w:rPr>
        <w:t>-202</w:t>
      </w:r>
      <w:r w:rsidR="00775F78">
        <w:rPr>
          <w:rFonts w:asciiTheme="minorHAnsi" w:hAnsiTheme="minorHAnsi" w:cstheme="minorHAnsi"/>
          <w:color w:val="000000" w:themeColor="text1"/>
          <w:sz w:val="22"/>
          <w:szCs w:val="22"/>
        </w:rPr>
        <w:t>1</w:t>
      </w:r>
      <w:r w:rsidR="000F3DE3" w:rsidRPr="00DA0541">
        <w:rPr>
          <w:rFonts w:asciiTheme="minorHAnsi" w:hAnsiTheme="minorHAnsi" w:cstheme="minorHAnsi"/>
          <w:color w:val="000000" w:themeColor="text1"/>
          <w:sz w:val="22"/>
          <w:szCs w:val="22"/>
        </w:rPr>
        <w:t xml:space="preserve"> </w:t>
      </w:r>
      <w:r w:rsidRPr="00DA0541">
        <w:rPr>
          <w:rFonts w:asciiTheme="minorHAnsi" w:hAnsiTheme="minorHAnsi" w:cstheme="minorHAnsi"/>
          <w:color w:val="000000" w:themeColor="text1"/>
          <w:sz w:val="22"/>
          <w:szCs w:val="22"/>
        </w:rPr>
        <w:t xml:space="preserve">academic year. </w:t>
      </w:r>
      <w:r w:rsidR="001D1BDD" w:rsidRPr="00DA0541">
        <w:rPr>
          <w:rFonts w:asciiTheme="minorHAnsi" w:hAnsiTheme="minorHAnsi" w:cstheme="minorHAnsi"/>
          <w:color w:val="000000" w:themeColor="text1"/>
          <w:sz w:val="22"/>
          <w:szCs w:val="22"/>
        </w:rPr>
        <w:t xml:space="preserve">Funding will be provided by the PCEE Division. </w:t>
      </w:r>
      <w:r w:rsidR="009E71EA" w:rsidRPr="00DA0541">
        <w:rPr>
          <w:rFonts w:asciiTheme="minorHAnsi" w:hAnsiTheme="minorHAnsi" w:cstheme="minorHAnsi"/>
          <w:color w:val="000000" w:themeColor="text1"/>
          <w:sz w:val="22"/>
          <w:szCs w:val="22"/>
        </w:rPr>
        <w:t>At least one grant will be awarded to</w:t>
      </w:r>
      <w:r w:rsidR="003737DA" w:rsidRPr="00DA0541">
        <w:rPr>
          <w:rFonts w:asciiTheme="minorHAnsi" w:hAnsiTheme="minorHAnsi" w:cstheme="minorHAnsi"/>
          <w:color w:val="000000" w:themeColor="text1"/>
          <w:sz w:val="22"/>
          <w:szCs w:val="22"/>
        </w:rPr>
        <w:t xml:space="preserve"> </w:t>
      </w:r>
      <w:r w:rsidR="009E71EA" w:rsidRPr="00DA0541">
        <w:rPr>
          <w:rFonts w:asciiTheme="minorHAnsi" w:hAnsiTheme="minorHAnsi" w:cstheme="minorHAnsi"/>
          <w:color w:val="000000" w:themeColor="text1"/>
          <w:sz w:val="22"/>
          <w:szCs w:val="22"/>
        </w:rPr>
        <w:t xml:space="preserve">support a project that serves pre-kindergarten, kindergarten or elementary students; </w:t>
      </w:r>
      <w:r w:rsidR="009D67CB" w:rsidRPr="00DA0541">
        <w:rPr>
          <w:rFonts w:asciiTheme="minorHAnsi" w:hAnsiTheme="minorHAnsi" w:cstheme="minorHAnsi"/>
          <w:color w:val="000000" w:themeColor="text1"/>
          <w:sz w:val="22"/>
          <w:szCs w:val="22"/>
        </w:rPr>
        <w:t xml:space="preserve">and </w:t>
      </w:r>
      <w:r w:rsidR="009E71EA" w:rsidRPr="00DA0541">
        <w:rPr>
          <w:rFonts w:asciiTheme="minorHAnsi" w:hAnsiTheme="minorHAnsi" w:cstheme="minorHAnsi"/>
          <w:color w:val="000000" w:themeColor="text1"/>
          <w:sz w:val="22"/>
          <w:szCs w:val="22"/>
        </w:rPr>
        <w:t xml:space="preserve">at least one grant will be awarded to support a project that serves middle or high school students. </w:t>
      </w:r>
      <w:r w:rsidR="009D67CB" w:rsidRPr="00DA0541">
        <w:rPr>
          <w:rFonts w:asciiTheme="minorHAnsi" w:hAnsiTheme="minorHAnsi" w:cstheme="minorHAnsi"/>
          <w:color w:val="000000" w:themeColor="text1"/>
          <w:sz w:val="22"/>
          <w:szCs w:val="22"/>
        </w:rPr>
        <w:t>Grant checks will be written to the school so that funds may be used via the school</w:t>
      </w:r>
      <w:r w:rsidR="00E74303" w:rsidRPr="00DA0541">
        <w:rPr>
          <w:rFonts w:asciiTheme="minorHAnsi" w:hAnsiTheme="minorHAnsi" w:cstheme="minorHAnsi"/>
          <w:color w:val="000000" w:themeColor="text1"/>
          <w:sz w:val="22"/>
          <w:szCs w:val="22"/>
        </w:rPr>
        <w:t xml:space="preserve">’s </w:t>
      </w:r>
      <w:r w:rsidR="009D67CB" w:rsidRPr="00DA0541">
        <w:rPr>
          <w:rFonts w:asciiTheme="minorHAnsi" w:hAnsiTheme="minorHAnsi" w:cstheme="minorHAnsi"/>
          <w:color w:val="000000" w:themeColor="text1"/>
          <w:sz w:val="22"/>
          <w:szCs w:val="22"/>
        </w:rPr>
        <w:t>procurement procedures.</w:t>
      </w:r>
      <w:r w:rsidR="00237F0B" w:rsidRPr="00DA0541">
        <w:rPr>
          <w:rFonts w:asciiTheme="minorHAnsi" w:hAnsiTheme="minorHAnsi" w:cstheme="minorHAnsi"/>
          <w:color w:val="000000" w:themeColor="text1"/>
          <w:sz w:val="22"/>
          <w:szCs w:val="22"/>
        </w:rPr>
        <w:t xml:space="preserve"> Checks will be processed during the beginning of the school year so as to be available to the school as soon as possible to cover costs.</w:t>
      </w:r>
    </w:p>
    <w:p w14:paraId="4FD8C205" w14:textId="77777777" w:rsidR="002F6198" w:rsidRPr="00DA0541" w:rsidRDefault="002F6198" w:rsidP="00CC547E">
      <w:pPr>
        <w:ind w:left="90"/>
        <w:rPr>
          <w:rFonts w:asciiTheme="minorHAnsi" w:hAnsiTheme="minorHAnsi" w:cstheme="minorHAnsi"/>
          <w:color w:val="000000" w:themeColor="text1"/>
          <w:sz w:val="12"/>
          <w:szCs w:val="12"/>
        </w:rPr>
      </w:pPr>
    </w:p>
    <w:p w14:paraId="49980D96" w14:textId="5B02C5F3" w:rsidR="002F6198" w:rsidRPr="00DA0541" w:rsidRDefault="002F6198" w:rsidP="00CC547E">
      <w:pPr>
        <w:ind w:left="90"/>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 xml:space="preserve">The intent of the PCEE Division is to make this an annual grant program </w:t>
      </w:r>
      <w:r w:rsidR="00E31A67" w:rsidRPr="00DA0541">
        <w:rPr>
          <w:rFonts w:asciiTheme="minorHAnsi" w:hAnsiTheme="minorHAnsi" w:cstheme="minorHAnsi"/>
          <w:color w:val="000000" w:themeColor="text1"/>
          <w:sz w:val="22"/>
          <w:szCs w:val="22"/>
        </w:rPr>
        <w:t>provided that</w:t>
      </w:r>
      <w:r w:rsidRPr="00DA0541">
        <w:rPr>
          <w:rFonts w:asciiTheme="minorHAnsi" w:hAnsiTheme="minorHAnsi" w:cstheme="minorHAnsi"/>
          <w:color w:val="000000" w:themeColor="text1"/>
          <w:sz w:val="22"/>
          <w:szCs w:val="22"/>
        </w:rPr>
        <w:t xml:space="preserve"> funding is available within the </w:t>
      </w:r>
      <w:r w:rsidR="00E31A1E">
        <w:rPr>
          <w:rFonts w:asciiTheme="minorHAnsi" w:hAnsiTheme="minorHAnsi" w:cstheme="minorHAnsi"/>
          <w:color w:val="000000" w:themeColor="text1"/>
          <w:sz w:val="22"/>
          <w:szCs w:val="22"/>
        </w:rPr>
        <w:t>division</w:t>
      </w:r>
      <w:r w:rsidRPr="00DA0541">
        <w:rPr>
          <w:rFonts w:asciiTheme="minorHAnsi" w:hAnsiTheme="minorHAnsi" w:cstheme="minorHAnsi"/>
          <w:color w:val="000000" w:themeColor="text1"/>
          <w:sz w:val="22"/>
          <w:szCs w:val="22"/>
        </w:rPr>
        <w:t xml:space="preserve"> budget each year. Teachers may apply for the grant program more than once; however, priority will be given to those who have not received an award in the past. The grant guidelines and selection process may be modified by the PCEE Division through a process initiated by the Immediate Past Chair and approved by a majority of those on the PCEE Executive Committee.</w:t>
      </w:r>
    </w:p>
    <w:p w14:paraId="5E5C4820" w14:textId="77777777" w:rsidR="009D67CB" w:rsidRPr="00E74303" w:rsidRDefault="009D67CB">
      <w:pPr>
        <w:rPr>
          <w:color w:val="000000" w:themeColor="text1"/>
        </w:rPr>
      </w:pPr>
    </w:p>
    <w:p w14:paraId="1547EF09" w14:textId="77777777" w:rsidR="009D67CB" w:rsidRPr="00E31A1E" w:rsidRDefault="009D67CB" w:rsidP="00DA0541">
      <w:pPr>
        <w:ind w:left="90"/>
        <w:rPr>
          <w:rFonts w:asciiTheme="minorHAnsi" w:hAnsiTheme="minorHAnsi" w:cstheme="minorHAnsi"/>
          <w:b/>
          <w:color w:val="000000" w:themeColor="text1"/>
          <w:szCs w:val="22"/>
        </w:rPr>
      </w:pPr>
      <w:r w:rsidRPr="00E31A1E">
        <w:rPr>
          <w:rFonts w:asciiTheme="minorHAnsi" w:hAnsiTheme="minorHAnsi" w:cstheme="minorHAnsi"/>
          <w:b/>
          <w:color w:val="000000" w:themeColor="text1"/>
          <w:szCs w:val="22"/>
        </w:rPr>
        <w:t xml:space="preserve">Timeline: </w:t>
      </w:r>
    </w:p>
    <w:p w14:paraId="03A9E5F8" w14:textId="2D4D8806" w:rsidR="009D67CB" w:rsidRPr="00DA0541" w:rsidRDefault="009D67CB" w:rsidP="009D67CB">
      <w:pPr>
        <w:pStyle w:val="ListParagraph"/>
        <w:numPr>
          <w:ilvl w:val="0"/>
          <w:numId w:val="2"/>
        </w:numPr>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Applic</w:t>
      </w:r>
      <w:r w:rsidR="00016644" w:rsidRPr="00DA0541">
        <w:rPr>
          <w:rFonts w:asciiTheme="minorHAnsi" w:hAnsiTheme="minorHAnsi" w:cstheme="minorHAnsi"/>
          <w:color w:val="000000" w:themeColor="text1"/>
          <w:sz w:val="22"/>
          <w:szCs w:val="22"/>
        </w:rPr>
        <w:t>ations are</w:t>
      </w:r>
      <w:r w:rsidR="001D1BDD" w:rsidRPr="00DA0541">
        <w:rPr>
          <w:rFonts w:asciiTheme="minorHAnsi" w:hAnsiTheme="minorHAnsi" w:cstheme="minorHAnsi"/>
          <w:color w:val="000000" w:themeColor="text1"/>
          <w:sz w:val="22"/>
          <w:szCs w:val="22"/>
        </w:rPr>
        <w:t xml:space="preserve"> due by July 1, 20</w:t>
      </w:r>
      <w:r w:rsidR="00775F78">
        <w:rPr>
          <w:rFonts w:asciiTheme="minorHAnsi" w:hAnsiTheme="minorHAnsi" w:cstheme="minorHAnsi"/>
          <w:color w:val="000000" w:themeColor="text1"/>
          <w:sz w:val="22"/>
          <w:szCs w:val="22"/>
        </w:rPr>
        <w:t>20</w:t>
      </w:r>
    </w:p>
    <w:p w14:paraId="27E80954" w14:textId="4661F951" w:rsidR="009D67CB" w:rsidRPr="00DA0541" w:rsidRDefault="009D67CB" w:rsidP="009D67CB">
      <w:pPr>
        <w:pStyle w:val="ListParagraph"/>
        <w:numPr>
          <w:ilvl w:val="0"/>
          <w:numId w:val="2"/>
        </w:numPr>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 xml:space="preserve">Awardees will be notified </w:t>
      </w:r>
      <w:r w:rsidR="001D1BDD" w:rsidRPr="00DA0541">
        <w:rPr>
          <w:rFonts w:asciiTheme="minorHAnsi" w:hAnsiTheme="minorHAnsi" w:cstheme="minorHAnsi"/>
          <w:color w:val="000000" w:themeColor="text1"/>
          <w:sz w:val="22"/>
          <w:szCs w:val="22"/>
        </w:rPr>
        <w:t>by August 1</w:t>
      </w:r>
      <w:r w:rsidR="00775F78">
        <w:rPr>
          <w:rFonts w:asciiTheme="minorHAnsi" w:hAnsiTheme="minorHAnsi" w:cstheme="minorHAnsi"/>
          <w:color w:val="000000" w:themeColor="text1"/>
          <w:sz w:val="22"/>
          <w:szCs w:val="22"/>
        </w:rPr>
        <w:t>4</w:t>
      </w:r>
      <w:r w:rsidR="001D1BDD" w:rsidRPr="00DA0541">
        <w:rPr>
          <w:rFonts w:asciiTheme="minorHAnsi" w:hAnsiTheme="minorHAnsi" w:cstheme="minorHAnsi"/>
          <w:color w:val="000000" w:themeColor="text1"/>
          <w:sz w:val="22"/>
          <w:szCs w:val="22"/>
        </w:rPr>
        <w:t>, 20</w:t>
      </w:r>
      <w:r w:rsidR="00775F78">
        <w:rPr>
          <w:rFonts w:asciiTheme="minorHAnsi" w:hAnsiTheme="minorHAnsi" w:cstheme="minorHAnsi"/>
          <w:color w:val="000000" w:themeColor="text1"/>
          <w:sz w:val="22"/>
          <w:szCs w:val="22"/>
        </w:rPr>
        <w:t>20</w:t>
      </w:r>
    </w:p>
    <w:p w14:paraId="0BBA91C4" w14:textId="2AE6735D" w:rsidR="00016644" w:rsidRPr="00DA0541" w:rsidRDefault="00016644" w:rsidP="009D67CB">
      <w:pPr>
        <w:pStyle w:val="ListParagraph"/>
        <w:numPr>
          <w:ilvl w:val="0"/>
          <w:numId w:val="2"/>
        </w:numPr>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Projects must be implemented in the 20</w:t>
      </w:r>
      <w:r w:rsidR="00775F78">
        <w:rPr>
          <w:rFonts w:asciiTheme="minorHAnsi" w:hAnsiTheme="minorHAnsi" w:cstheme="minorHAnsi"/>
          <w:color w:val="000000" w:themeColor="text1"/>
          <w:sz w:val="22"/>
          <w:szCs w:val="22"/>
        </w:rPr>
        <w:t>20</w:t>
      </w:r>
      <w:r w:rsidR="001D1BDD" w:rsidRPr="00DA0541">
        <w:rPr>
          <w:rFonts w:asciiTheme="minorHAnsi" w:hAnsiTheme="minorHAnsi" w:cstheme="minorHAnsi"/>
          <w:color w:val="000000" w:themeColor="text1"/>
          <w:sz w:val="22"/>
          <w:szCs w:val="22"/>
        </w:rPr>
        <w:t>-202</w:t>
      </w:r>
      <w:r w:rsidR="00775F78">
        <w:rPr>
          <w:rFonts w:asciiTheme="minorHAnsi" w:hAnsiTheme="minorHAnsi" w:cstheme="minorHAnsi"/>
          <w:color w:val="000000" w:themeColor="text1"/>
          <w:sz w:val="22"/>
          <w:szCs w:val="22"/>
        </w:rPr>
        <w:t>1</w:t>
      </w:r>
      <w:r w:rsidRPr="00DA0541">
        <w:rPr>
          <w:rFonts w:asciiTheme="minorHAnsi" w:hAnsiTheme="minorHAnsi" w:cstheme="minorHAnsi"/>
          <w:color w:val="000000" w:themeColor="text1"/>
          <w:sz w:val="22"/>
          <w:szCs w:val="22"/>
        </w:rPr>
        <w:t xml:space="preserve"> academic year</w:t>
      </w:r>
    </w:p>
    <w:p w14:paraId="2F2D6BE5" w14:textId="48FB33AF" w:rsidR="0098479C" w:rsidRPr="00DA0541" w:rsidRDefault="005F7CC8" w:rsidP="0098479C">
      <w:pPr>
        <w:pStyle w:val="ListParagraph"/>
        <w:numPr>
          <w:ilvl w:val="0"/>
          <w:numId w:val="2"/>
        </w:numPr>
        <w:rPr>
          <w:rFonts w:asciiTheme="minorHAnsi" w:hAnsiTheme="minorHAnsi" w:cstheme="minorHAnsi"/>
          <w:b/>
          <w:color w:val="000000" w:themeColor="text1"/>
          <w:sz w:val="22"/>
          <w:szCs w:val="22"/>
        </w:rPr>
      </w:pPr>
      <w:r w:rsidRPr="00DA0541">
        <w:rPr>
          <w:rFonts w:asciiTheme="minorHAnsi" w:hAnsiTheme="minorHAnsi" w:cstheme="minorHAnsi"/>
          <w:color w:val="000000" w:themeColor="text1"/>
          <w:sz w:val="22"/>
          <w:szCs w:val="22"/>
        </w:rPr>
        <w:t xml:space="preserve">Evidence of project work </w:t>
      </w:r>
      <w:r w:rsidR="0098479C" w:rsidRPr="00DA0541">
        <w:rPr>
          <w:rFonts w:asciiTheme="minorHAnsi" w:hAnsiTheme="minorHAnsi" w:cstheme="minorHAnsi"/>
          <w:color w:val="000000" w:themeColor="text1"/>
          <w:sz w:val="22"/>
          <w:szCs w:val="22"/>
        </w:rPr>
        <w:t xml:space="preserve">(see p. 2) </w:t>
      </w:r>
      <w:r w:rsidRPr="00DA0541">
        <w:rPr>
          <w:rFonts w:asciiTheme="minorHAnsi" w:hAnsiTheme="minorHAnsi" w:cstheme="minorHAnsi"/>
          <w:color w:val="000000" w:themeColor="text1"/>
          <w:sz w:val="22"/>
          <w:szCs w:val="22"/>
        </w:rPr>
        <w:t xml:space="preserve">must be submitted </w:t>
      </w:r>
      <w:r w:rsidR="00554F92" w:rsidRPr="00DA0541">
        <w:rPr>
          <w:rFonts w:asciiTheme="minorHAnsi" w:hAnsiTheme="minorHAnsi" w:cstheme="minorHAnsi"/>
          <w:color w:val="000000" w:themeColor="text1"/>
          <w:sz w:val="22"/>
          <w:szCs w:val="22"/>
        </w:rPr>
        <w:t>to the PCEE Division Immediate Past Chair (</w:t>
      </w:r>
      <w:r w:rsidR="001D1BDD" w:rsidRPr="00DA0541">
        <w:rPr>
          <w:rFonts w:asciiTheme="minorHAnsi" w:hAnsiTheme="minorHAnsi" w:cstheme="minorHAnsi"/>
          <w:color w:val="000000" w:themeColor="text1"/>
          <w:sz w:val="22"/>
          <w:szCs w:val="22"/>
        </w:rPr>
        <w:t>Martha Cyr,</w:t>
      </w:r>
      <w:r w:rsidR="00775F78">
        <w:t xml:space="preserve"> </w:t>
      </w:r>
      <w:r w:rsidR="00775F78" w:rsidRPr="00775F78">
        <w:rPr>
          <w:rFonts w:asciiTheme="minorHAnsi" w:hAnsiTheme="minorHAnsi" w:cstheme="minorHAnsi"/>
          <w:sz w:val="22"/>
          <w:szCs w:val="22"/>
        </w:rPr>
        <w:t>martha.cyr@gmail.com</w:t>
      </w:r>
      <w:r w:rsidR="001D1BDD" w:rsidRPr="00DA0541">
        <w:rPr>
          <w:rFonts w:asciiTheme="minorHAnsi" w:hAnsiTheme="minorHAnsi" w:cstheme="minorHAnsi"/>
          <w:color w:val="000000" w:themeColor="text1"/>
          <w:sz w:val="22"/>
          <w:szCs w:val="22"/>
        </w:rPr>
        <w:t>)</w:t>
      </w:r>
      <w:r w:rsidRPr="00DA0541">
        <w:rPr>
          <w:rFonts w:asciiTheme="minorHAnsi" w:hAnsiTheme="minorHAnsi" w:cstheme="minorHAnsi"/>
          <w:color w:val="000000" w:themeColor="text1"/>
          <w:sz w:val="22"/>
          <w:szCs w:val="22"/>
        </w:rPr>
        <w:t xml:space="preserve"> </w:t>
      </w:r>
      <w:r w:rsidR="001D1BDD" w:rsidRPr="00DA0541">
        <w:rPr>
          <w:rFonts w:asciiTheme="minorHAnsi" w:hAnsiTheme="minorHAnsi" w:cstheme="minorHAnsi"/>
          <w:color w:val="000000" w:themeColor="text1"/>
          <w:sz w:val="22"/>
          <w:szCs w:val="22"/>
        </w:rPr>
        <w:t>by June 15, 202</w:t>
      </w:r>
      <w:r w:rsidR="00775F78">
        <w:rPr>
          <w:rFonts w:asciiTheme="minorHAnsi" w:hAnsiTheme="minorHAnsi" w:cstheme="minorHAnsi"/>
          <w:color w:val="000000" w:themeColor="text1"/>
          <w:sz w:val="22"/>
          <w:szCs w:val="22"/>
        </w:rPr>
        <w:t>1</w:t>
      </w:r>
    </w:p>
    <w:p w14:paraId="22C93832" w14:textId="77777777" w:rsidR="0098479C" w:rsidRPr="00DA0541" w:rsidRDefault="0098479C">
      <w:pPr>
        <w:rPr>
          <w:rFonts w:asciiTheme="minorHAnsi" w:hAnsiTheme="minorHAnsi" w:cstheme="minorHAnsi"/>
          <w:b/>
          <w:color w:val="000000" w:themeColor="text1"/>
        </w:rPr>
      </w:pPr>
    </w:p>
    <w:p w14:paraId="210D84C8" w14:textId="79E35EA0" w:rsidR="00762C3F" w:rsidRPr="00E31A1E" w:rsidRDefault="009D67CB" w:rsidP="00762C3F">
      <w:pPr>
        <w:rPr>
          <w:rFonts w:asciiTheme="minorHAnsi" w:hAnsiTheme="minorHAnsi" w:cstheme="minorHAnsi"/>
          <w:b/>
          <w:color w:val="000000" w:themeColor="text1"/>
          <w:szCs w:val="22"/>
        </w:rPr>
      </w:pPr>
      <w:r w:rsidRPr="00E31A1E">
        <w:rPr>
          <w:rFonts w:asciiTheme="minorHAnsi" w:hAnsiTheme="minorHAnsi" w:cstheme="minorHAnsi"/>
          <w:b/>
          <w:color w:val="000000" w:themeColor="text1"/>
          <w:szCs w:val="22"/>
        </w:rPr>
        <w:t xml:space="preserve">Eligibility: </w:t>
      </w:r>
      <w:r w:rsidR="00223760" w:rsidRPr="00E31A1E">
        <w:rPr>
          <w:rFonts w:asciiTheme="minorHAnsi" w:hAnsiTheme="minorHAnsi" w:cstheme="minorHAnsi"/>
          <w:color w:val="000000" w:themeColor="text1"/>
          <w:szCs w:val="22"/>
        </w:rPr>
        <w:t>The applicant or applicants on a team must</w:t>
      </w:r>
      <w:r w:rsidR="00762C3F" w:rsidRPr="00E31A1E">
        <w:rPr>
          <w:rFonts w:asciiTheme="minorHAnsi" w:hAnsiTheme="minorHAnsi" w:cstheme="minorHAnsi"/>
          <w:color w:val="000000" w:themeColor="text1"/>
          <w:szCs w:val="22"/>
        </w:rPr>
        <w:t>:</w:t>
      </w:r>
    </w:p>
    <w:p w14:paraId="0772D01C" w14:textId="54ADBCE0" w:rsidR="00762C3F" w:rsidRPr="00DA0541" w:rsidRDefault="00762C3F" w:rsidP="00762C3F">
      <w:pPr>
        <w:pStyle w:val="ListParagraph"/>
        <w:numPr>
          <w:ilvl w:val="0"/>
          <w:numId w:val="1"/>
        </w:numPr>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 xml:space="preserve">Teach </w:t>
      </w:r>
      <w:r w:rsidR="009D67CB" w:rsidRPr="00DA0541">
        <w:rPr>
          <w:rFonts w:asciiTheme="minorHAnsi" w:hAnsiTheme="minorHAnsi" w:cstheme="minorHAnsi"/>
          <w:color w:val="000000" w:themeColor="text1"/>
          <w:sz w:val="22"/>
          <w:szCs w:val="22"/>
        </w:rPr>
        <w:t>in a public</w:t>
      </w:r>
      <w:r w:rsidR="00BC4AAC" w:rsidRPr="00DA0541">
        <w:rPr>
          <w:rFonts w:asciiTheme="minorHAnsi" w:hAnsiTheme="minorHAnsi" w:cstheme="minorHAnsi"/>
          <w:color w:val="000000" w:themeColor="text1"/>
          <w:sz w:val="22"/>
          <w:szCs w:val="22"/>
        </w:rPr>
        <w:t>,</w:t>
      </w:r>
      <w:r w:rsidR="009D67CB" w:rsidRPr="00DA0541">
        <w:rPr>
          <w:rFonts w:asciiTheme="minorHAnsi" w:hAnsiTheme="minorHAnsi" w:cstheme="minorHAnsi"/>
          <w:color w:val="000000" w:themeColor="text1"/>
          <w:sz w:val="22"/>
          <w:szCs w:val="22"/>
        </w:rPr>
        <w:t xml:space="preserve"> private</w:t>
      </w:r>
      <w:r w:rsidR="00BC4AAC" w:rsidRPr="00DA0541">
        <w:rPr>
          <w:rFonts w:asciiTheme="minorHAnsi" w:hAnsiTheme="minorHAnsi" w:cstheme="minorHAnsi"/>
          <w:color w:val="000000" w:themeColor="text1"/>
          <w:sz w:val="22"/>
          <w:szCs w:val="22"/>
        </w:rPr>
        <w:t>, or charter</w:t>
      </w:r>
      <w:r w:rsidR="009D67CB" w:rsidRPr="00DA0541">
        <w:rPr>
          <w:rFonts w:asciiTheme="minorHAnsi" w:hAnsiTheme="minorHAnsi" w:cstheme="minorHAnsi"/>
          <w:color w:val="000000" w:themeColor="text1"/>
          <w:sz w:val="22"/>
          <w:szCs w:val="22"/>
        </w:rPr>
        <w:t xml:space="preserve"> school for the </w:t>
      </w:r>
      <w:r w:rsidR="00237F0B" w:rsidRPr="00DA0541">
        <w:rPr>
          <w:rFonts w:asciiTheme="minorHAnsi" w:hAnsiTheme="minorHAnsi" w:cstheme="minorHAnsi"/>
          <w:color w:val="000000" w:themeColor="text1"/>
          <w:sz w:val="22"/>
          <w:szCs w:val="22"/>
        </w:rPr>
        <w:t>20</w:t>
      </w:r>
      <w:r w:rsidR="00775F78">
        <w:rPr>
          <w:rFonts w:asciiTheme="minorHAnsi" w:hAnsiTheme="minorHAnsi" w:cstheme="minorHAnsi"/>
          <w:color w:val="000000" w:themeColor="text1"/>
          <w:sz w:val="22"/>
          <w:szCs w:val="22"/>
        </w:rPr>
        <w:t>20</w:t>
      </w:r>
      <w:r w:rsidR="009D67CB" w:rsidRPr="00DA0541">
        <w:rPr>
          <w:rFonts w:asciiTheme="minorHAnsi" w:hAnsiTheme="minorHAnsi" w:cstheme="minorHAnsi"/>
          <w:color w:val="000000" w:themeColor="text1"/>
          <w:sz w:val="22"/>
          <w:szCs w:val="22"/>
        </w:rPr>
        <w:t>-2</w:t>
      </w:r>
      <w:r w:rsidR="00237F0B" w:rsidRPr="00DA0541">
        <w:rPr>
          <w:rFonts w:asciiTheme="minorHAnsi" w:hAnsiTheme="minorHAnsi" w:cstheme="minorHAnsi"/>
          <w:color w:val="000000" w:themeColor="text1"/>
          <w:sz w:val="22"/>
          <w:szCs w:val="22"/>
        </w:rPr>
        <w:t>02</w:t>
      </w:r>
      <w:r w:rsidR="00775F78">
        <w:rPr>
          <w:rFonts w:asciiTheme="minorHAnsi" w:hAnsiTheme="minorHAnsi" w:cstheme="minorHAnsi"/>
          <w:color w:val="000000" w:themeColor="text1"/>
          <w:sz w:val="22"/>
          <w:szCs w:val="22"/>
        </w:rPr>
        <w:t>1</w:t>
      </w:r>
      <w:r w:rsidR="00237F0B" w:rsidRPr="00DA0541">
        <w:rPr>
          <w:rFonts w:asciiTheme="minorHAnsi" w:hAnsiTheme="minorHAnsi" w:cstheme="minorHAnsi"/>
          <w:color w:val="000000" w:themeColor="text1"/>
          <w:sz w:val="22"/>
          <w:szCs w:val="22"/>
        </w:rPr>
        <w:t xml:space="preserve"> </w:t>
      </w:r>
      <w:r w:rsidR="009D67CB" w:rsidRPr="00DA0541">
        <w:rPr>
          <w:rFonts w:asciiTheme="minorHAnsi" w:hAnsiTheme="minorHAnsi" w:cstheme="minorHAnsi"/>
          <w:color w:val="000000" w:themeColor="text1"/>
          <w:sz w:val="22"/>
          <w:szCs w:val="22"/>
        </w:rPr>
        <w:t>academic year</w:t>
      </w:r>
      <w:r w:rsidRPr="00DA0541">
        <w:rPr>
          <w:rFonts w:asciiTheme="minorHAnsi" w:hAnsiTheme="minorHAnsi" w:cstheme="minorHAnsi"/>
          <w:color w:val="000000" w:themeColor="text1"/>
          <w:sz w:val="22"/>
          <w:szCs w:val="22"/>
        </w:rPr>
        <w:t xml:space="preserve">; </w:t>
      </w:r>
    </w:p>
    <w:p w14:paraId="5F8089B1" w14:textId="5FF01482" w:rsidR="009D67CB" w:rsidRPr="00DA0541" w:rsidRDefault="00762C3F" w:rsidP="00762C3F">
      <w:pPr>
        <w:pStyle w:val="ListParagraph"/>
        <w:numPr>
          <w:ilvl w:val="0"/>
          <w:numId w:val="1"/>
        </w:numPr>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 xml:space="preserve">Teach </w:t>
      </w:r>
      <w:r w:rsidR="009D67CB" w:rsidRPr="00DA0541">
        <w:rPr>
          <w:rFonts w:asciiTheme="minorHAnsi" w:hAnsiTheme="minorHAnsi" w:cstheme="minorHAnsi"/>
          <w:color w:val="000000" w:themeColor="text1"/>
          <w:sz w:val="22"/>
          <w:szCs w:val="22"/>
        </w:rPr>
        <w:t>grade(s) pre-kindergarten, kindergarten, 1, 2, 3, 4, 5, 6, 7, 8, 9, 10, 11, or 1</w:t>
      </w:r>
      <w:r w:rsidR="00645581" w:rsidRPr="00DA0541">
        <w:rPr>
          <w:rFonts w:asciiTheme="minorHAnsi" w:hAnsiTheme="minorHAnsi" w:cstheme="minorHAnsi"/>
          <w:color w:val="000000" w:themeColor="text1"/>
          <w:sz w:val="22"/>
          <w:szCs w:val="22"/>
        </w:rPr>
        <w:t>2; and</w:t>
      </w:r>
    </w:p>
    <w:p w14:paraId="612F24C3" w14:textId="5ACFE538" w:rsidR="009D67CB" w:rsidRPr="00DA0541" w:rsidRDefault="00762C3F" w:rsidP="009D67CB">
      <w:pPr>
        <w:pStyle w:val="ListParagraph"/>
        <w:numPr>
          <w:ilvl w:val="0"/>
          <w:numId w:val="1"/>
        </w:numPr>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Work</w:t>
      </w:r>
      <w:r w:rsidR="00223760" w:rsidRPr="00DA0541">
        <w:rPr>
          <w:rFonts w:asciiTheme="minorHAnsi" w:hAnsiTheme="minorHAnsi" w:cstheme="minorHAnsi"/>
          <w:color w:val="000000" w:themeColor="text1"/>
          <w:sz w:val="22"/>
          <w:szCs w:val="22"/>
        </w:rPr>
        <w:t xml:space="preserve"> </w:t>
      </w:r>
      <w:r w:rsidR="009D67CB" w:rsidRPr="00DA0541">
        <w:rPr>
          <w:rFonts w:asciiTheme="minorHAnsi" w:hAnsiTheme="minorHAnsi" w:cstheme="minorHAnsi"/>
          <w:color w:val="000000" w:themeColor="text1"/>
          <w:sz w:val="22"/>
          <w:szCs w:val="22"/>
        </w:rPr>
        <w:t xml:space="preserve">or otherwise be affiliated with a member of </w:t>
      </w:r>
      <w:r w:rsidR="002F6198" w:rsidRPr="00DA0541">
        <w:rPr>
          <w:rFonts w:asciiTheme="minorHAnsi" w:hAnsiTheme="minorHAnsi" w:cstheme="minorHAnsi"/>
          <w:color w:val="000000" w:themeColor="text1"/>
          <w:sz w:val="22"/>
          <w:szCs w:val="22"/>
        </w:rPr>
        <w:t>the PCEE Division of ASEE</w:t>
      </w:r>
      <w:r w:rsidR="009D67CB" w:rsidRPr="00DA0541">
        <w:rPr>
          <w:rFonts w:asciiTheme="minorHAnsi" w:hAnsiTheme="minorHAnsi" w:cstheme="minorHAnsi"/>
          <w:color w:val="000000" w:themeColor="text1"/>
          <w:sz w:val="22"/>
          <w:szCs w:val="22"/>
        </w:rPr>
        <w:t>.</w:t>
      </w:r>
      <w:r w:rsidR="00375922" w:rsidRPr="00DA0541">
        <w:rPr>
          <w:rFonts w:asciiTheme="minorHAnsi" w:hAnsiTheme="minorHAnsi" w:cstheme="minorHAnsi"/>
          <w:color w:val="000000" w:themeColor="text1"/>
          <w:sz w:val="22"/>
          <w:szCs w:val="22"/>
        </w:rPr>
        <w:t xml:space="preserve"> </w:t>
      </w:r>
      <w:r w:rsidR="00237F0B" w:rsidRPr="00DA0541">
        <w:rPr>
          <w:rFonts w:asciiTheme="minorHAnsi" w:hAnsiTheme="minorHAnsi" w:cstheme="minorHAnsi"/>
          <w:color w:val="000000" w:themeColor="text1"/>
          <w:sz w:val="22"/>
          <w:szCs w:val="22"/>
        </w:rPr>
        <w:t xml:space="preserve">Affiliation includes having participated within a professional development workshop conducted by the PCEE member, working in partnership with the PCEE member </w:t>
      </w:r>
      <w:r w:rsidRPr="00DA0541">
        <w:rPr>
          <w:rFonts w:asciiTheme="minorHAnsi" w:hAnsiTheme="minorHAnsi" w:cstheme="minorHAnsi"/>
          <w:color w:val="000000" w:themeColor="text1"/>
          <w:sz w:val="22"/>
          <w:szCs w:val="22"/>
        </w:rPr>
        <w:t>on</w:t>
      </w:r>
      <w:r w:rsidR="00237F0B" w:rsidRPr="00DA0541">
        <w:rPr>
          <w:rFonts w:asciiTheme="minorHAnsi" w:hAnsiTheme="minorHAnsi" w:cstheme="minorHAnsi"/>
          <w:color w:val="000000" w:themeColor="text1"/>
          <w:sz w:val="22"/>
          <w:szCs w:val="22"/>
        </w:rPr>
        <w:t xml:space="preserve"> a curriculum writing or research project, or being a student of the PCEE member. Other affiliation</w:t>
      </w:r>
      <w:r w:rsidR="00E74303" w:rsidRPr="00DA0541">
        <w:rPr>
          <w:rFonts w:asciiTheme="minorHAnsi" w:hAnsiTheme="minorHAnsi" w:cstheme="minorHAnsi"/>
          <w:color w:val="000000" w:themeColor="text1"/>
          <w:sz w:val="22"/>
          <w:szCs w:val="22"/>
        </w:rPr>
        <w:t>s</w:t>
      </w:r>
      <w:r w:rsidR="00237F0B" w:rsidRPr="00DA0541">
        <w:rPr>
          <w:rFonts w:asciiTheme="minorHAnsi" w:hAnsiTheme="minorHAnsi" w:cstheme="minorHAnsi"/>
          <w:color w:val="000000" w:themeColor="text1"/>
          <w:sz w:val="22"/>
          <w:szCs w:val="22"/>
        </w:rPr>
        <w:t xml:space="preserve"> may be considered as well. </w:t>
      </w:r>
      <w:r w:rsidR="00375922" w:rsidRPr="00DA0541">
        <w:rPr>
          <w:rFonts w:asciiTheme="minorHAnsi" w:hAnsiTheme="minorHAnsi" w:cstheme="minorHAnsi"/>
          <w:color w:val="000000" w:themeColor="text1"/>
          <w:sz w:val="22"/>
          <w:szCs w:val="22"/>
        </w:rPr>
        <w:t xml:space="preserve">This </w:t>
      </w:r>
      <w:r w:rsidR="00237F0B" w:rsidRPr="00DA0541">
        <w:rPr>
          <w:rFonts w:asciiTheme="minorHAnsi" w:hAnsiTheme="minorHAnsi" w:cstheme="minorHAnsi"/>
          <w:color w:val="000000" w:themeColor="text1"/>
          <w:sz w:val="22"/>
          <w:szCs w:val="22"/>
        </w:rPr>
        <w:t xml:space="preserve">PCEE </w:t>
      </w:r>
      <w:r w:rsidR="00375922" w:rsidRPr="00DA0541">
        <w:rPr>
          <w:rFonts w:asciiTheme="minorHAnsi" w:hAnsiTheme="minorHAnsi" w:cstheme="minorHAnsi"/>
          <w:color w:val="000000" w:themeColor="text1"/>
          <w:sz w:val="22"/>
          <w:szCs w:val="22"/>
        </w:rPr>
        <w:t>member will be henceforth referred to as the “PCEE Division Advocate.”</w:t>
      </w:r>
    </w:p>
    <w:p w14:paraId="4862B9B5" w14:textId="77777777" w:rsidR="00E74303" w:rsidRDefault="00E74303" w:rsidP="00E74303">
      <w:pPr>
        <w:rPr>
          <w:b/>
          <w:color w:val="000000" w:themeColor="text1"/>
        </w:rPr>
      </w:pPr>
    </w:p>
    <w:p w14:paraId="651EE83E" w14:textId="3A4270FC" w:rsidR="00A8352E" w:rsidRPr="00E31A1E" w:rsidRDefault="00A8352E" w:rsidP="00D15A78">
      <w:pPr>
        <w:spacing w:after="120"/>
        <w:rPr>
          <w:rFonts w:asciiTheme="minorHAnsi" w:hAnsiTheme="minorHAnsi" w:cstheme="minorHAnsi"/>
          <w:color w:val="000000" w:themeColor="text1"/>
          <w:szCs w:val="22"/>
        </w:rPr>
      </w:pPr>
      <w:r w:rsidRPr="00E31A1E">
        <w:rPr>
          <w:rFonts w:asciiTheme="minorHAnsi" w:hAnsiTheme="minorHAnsi" w:cstheme="minorHAnsi"/>
          <w:b/>
          <w:color w:val="000000" w:themeColor="text1"/>
          <w:szCs w:val="22"/>
        </w:rPr>
        <w:lastRenderedPageBreak/>
        <w:t>Required</w:t>
      </w:r>
      <w:r w:rsidR="00B66A41" w:rsidRPr="00E31A1E">
        <w:rPr>
          <w:rFonts w:asciiTheme="minorHAnsi" w:hAnsiTheme="minorHAnsi" w:cstheme="minorHAnsi"/>
          <w:b/>
          <w:color w:val="000000" w:themeColor="text1"/>
          <w:szCs w:val="22"/>
        </w:rPr>
        <w:t xml:space="preserve"> Application </w:t>
      </w:r>
      <w:r w:rsidRPr="00E31A1E">
        <w:rPr>
          <w:rFonts w:asciiTheme="minorHAnsi" w:hAnsiTheme="minorHAnsi" w:cstheme="minorHAnsi"/>
          <w:b/>
          <w:color w:val="000000" w:themeColor="text1"/>
          <w:szCs w:val="22"/>
        </w:rPr>
        <w:t>Materials</w:t>
      </w:r>
      <w:r w:rsidR="00B66A41" w:rsidRPr="00E31A1E">
        <w:rPr>
          <w:rFonts w:asciiTheme="minorHAnsi" w:hAnsiTheme="minorHAnsi" w:cstheme="minorHAnsi"/>
          <w:b/>
          <w:color w:val="000000" w:themeColor="text1"/>
          <w:szCs w:val="22"/>
        </w:rPr>
        <w:t>:</w:t>
      </w:r>
      <w:r w:rsidRPr="00E31A1E">
        <w:rPr>
          <w:rFonts w:asciiTheme="minorHAnsi" w:hAnsiTheme="minorHAnsi" w:cstheme="minorHAnsi"/>
          <w:color w:val="000000" w:themeColor="text1"/>
          <w:szCs w:val="22"/>
        </w:rPr>
        <w:t xml:space="preserve"> All elements of the application will be submitted using the following Google Forms link: </w:t>
      </w:r>
      <w:hyperlink r:id="rId8" w:history="1">
        <w:r w:rsidR="00136F6C" w:rsidRPr="00896AD0">
          <w:rPr>
            <w:rStyle w:val="Hyperlink"/>
            <w:rFonts w:asciiTheme="minorHAnsi" w:hAnsiTheme="minorHAnsi" w:cstheme="minorHAnsi"/>
          </w:rPr>
          <w:t>https://forms.gle/jaN9Bu9uc5X2JiiP9</w:t>
        </w:r>
      </w:hyperlink>
      <w:r w:rsidR="007F2F15" w:rsidRPr="00E31A1E">
        <w:rPr>
          <w:rFonts w:asciiTheme="minorHAnsi" w:hAnsiTheme="minorHAnsi" w:cstheme="minorHAnsi"/>
          <w:color w:val="000000" w:themeColor="text1"/>
          <w:szCs w:val="22"/>
        </w:rPr>
        <w:t>.</w:t>
      </w:r>
      <w:r w:rsidRPr="00E31A1E">
        <w:rPr>
          <w:rFonts w:asciiTheme="minorHAnsi" w:hAnsiTheme="minorHAnsi" w:cstheme="minorHAnsi"/>
          <w:color w:val="000000" w:themeColor="text1"/>
          <w:szCs w:val="22"/>
        </w:rPr>
        <w:t xml:space="preserve"> Sections of this application include:</w:t>
      </w:r>
    </w:p>
    <w:p w14:paraId="6DC078CC" w14:textId="19F4E74C" w:rsidR="00A8352E" w:rsidRPr="00DA0541" w:rsidRDefault="00A8352E" w:rsidP="00A8352E">
      <w:pPr>
        <w:pStyle w:val="ListParagraph"/>
        <w:numPr>
          <w:ilvl w:val="0"/>
          <w:numId w:val="3"/>
        </w:numPr>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School Information</w:t>
      </w:r>
    </w:p>
    <w:p w14:paraId="635A01A2" w14:textId="7C0C5228" w:rsidR="00A76193" w:rsidRPr="00DA0541" w:rsidRDefault="00A76193" w:rsidP="00A8352E">
      <w:pPr>
        <w:pStyle w:val="ListParagraph"/>
        <w:numPr>
          <w:ilvl w:val="0"/>
          <w:numId w:val="3"/>
        </w:numPr>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Classroom Demographics</w:t>
      </w:r>
    </w:p>
    <w:p w14:paraId="0BE727FE" w14:textId="77777777" w:rsidR="00A8352E" w:rsidRPr="00DA0541" w:rsidRDefault="00A8352E" w:rsidP="00A8352E">
      <w:pPr>
        <w:pStyle w:val="ListParagraph"/>
        <w:numPr>
          <w:ilvl w:val="0"/>
          <w:numId w:val="3"/>
        </w:numPr>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Applicant Information</w:t>
      </w:r>
    </w:p>
    <w:p w14:paraId="3DF5F4BE" w14:textId="515F0B1A" w:rsidR="00A8352E" w:rsidRPr="00DA0541" w:rsidRDefault="00A76193" w:rsidP="00A8352E">
      <w:pPr>
        <w:pStyle w:val="ListParagraph"/>
        <w:numPr>
          <w:ilvl w:val="0"/>
          <w:numId w:val="3"/>
        </w:numPr>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Project Type and Applicants</w:t>
      </w:r>
    </w:p>
    <w:p w14:paraId="4639BD89" w14:textId="0C18CFBF" w:rsidR="00A76193" w:rsidRPr="00DA0541" w:rsidRDefault="00A76193" w:rsidP="00A8352E">
      <w:pPr>
        <w:pStyle w:val="ListParagraph"/>
        <w:numPr>
          <w:ilvl w:val="0"/>
          <w:numId w:val="3"/>
        </w:numPr>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Project Description and Purpose</w:t>
      </w:r>
    </w:p>
    <w:p w14:paraId="1FBB0314" w14:textId="5E0EB0EB" w:rsidR="00375922" w:rsidRPr="00DA0541" w:rsidRDefault="002E1E9B" w:rsidP="00A8352E">
      <w:pPr>
        <w:pStyle w:val="ListParagraph"/>
        <w:numPr>
          <w:ilvl w:val="0"/>
          <w:numId w:val="3"/>
        </w:numPr>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Use of Funds</w:t>
      </w:r>
    </w:p>
    <w:p w14:paraId="6FC48C84" w14:textId="14F1405F" w:rsidR="00A76193" w:rsidRPr="00DA0541" w:rsidRDefault="00B55B7F" w:rsidP="00A76193">
      <w:pPr>
        <w:pStyle w:val="ListParagraph"/>
        <w:numPr>
          <w:ilvl w:val="0"/>
          <w:numId w:val="3"/>
        </w:numPr>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 xml:space="preserve">PCEE Division Advocate and Head of School Contact Information and </w:t>
      </w:r>
      <w:r w:rsidR="00A76193" w:rsidRPr="00DA0541">
        <w:rPr>
          <w:rFonts w:asciiTheme="minorHAnsi" w:hAnsiTheme="minorHAnsi" w:cstheme="minorHAnsi"/>
          <w:color w:val="000000" w:themeColor="text1"/>
          <w:sz w:val="22"/>
          <w:szCs w:val="22"/>
        </w:rPr>
        <w:t>Letters of Support:</w:t>
      </w:r>
    </w:p>
    <w:p w14:paraId="6471D8E0" w14:textId="041CB48D" w:rsidR="00375922" w:rsidRPr="00DA0541" w:rsidRDefault="00B55B7F" w:rsidP="00A76193">
      <w:pPr>
        <w:pStyle w:val="ListParagraph"/>
        <w:numPr>
          <w:ilvl w:val="1"/>
          <w:numId w:val="3"/>
        </w:numPr>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From the PCEE Division Advocate (pdf to be uploaded to Google Forms)</w:t>
      </w:r>
      <w:r w:rsidR="00896AD0">
        <w:rPr>
          <w:rFonts w:asciiTheme="minorHAnsi" w:hAnsiTheme="minorHAnsi" w:cstheme="minorHAnsi"/>
          <w:color w:val="000000" w:themeColor="text1"/>
          <w:sz w:val="22"/>
          <w:szCs w:val="22"/>
        </w:rPr>
        <w:t xml:space="preserve"> If needed, a template for this letter can be found </w:t>
      </w:r>
      <w:hyperlink r:id="rId9" w:history="1">
        <w:r w:rsidR="00896AD0" w:rsidRPr="00176BD2">
          <w:rPr>
            <w:rStyle w:val="Hyperlink"/>
            <w:rFonts w:asciiTheme="minorHAnsi" w:hAnsiTheme="minorHAnsi" w:cstheme="minorHAnsi"/>
            <w:sz w:val="22"/>
            <w:szCs w:val="22"/>
          </w:rPr>
          <w:t>here</w:t>
        </w:r>
      </w:hyperlink>
      <w:r w:rsidR="00896AD0">
        <w:rPr>
          <w:rFonts w:asciiTheme="minorHAnsi" w:hAnsiTheme="minorHAnsi" w:cstheme="minorHAnsi"/>
          <w:color w:val="000000" w:themeColor="text1"/>
          <w:sz w:val="22"/>
          <w:szCs w:val="22"/>
        </w:rPr>
        <w:t>.</w:t>
      </w:r>
    </w:p>
    <w:p w14:paraId="7E99F591" w14:textId="0ED6D993" w:rsidR="00375922" w:rsidRPr="00DA0541" w:rsidRDefault="00B55B7F" w:rsidP="00A76193">
      <w:pPr>
        <w:pStyle w:val="ListParagraph"/>
        <w:numPr>
          <w:ilvl w:val="1"/>
          <w:numId w:val="3"/>
        </w:numPr>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From your</w:t>
      </w:r>
      <w:r w:rsidR="00375922" w:rsidRPr="00DA0541">
        <w:rPr>
          <w:rFonts w:asciiTheme="minorHAnsi" w:hAnsiTheme="minorHAnsi" w:cstheme="minorHAnsi"/>
          <w:color w:val="000000" w:themeColor="text1"/>
          <w:sz w:val="22"/>
          <w:szCs w:val="22"/>
        </w:rPr>
        <w:t xml:space="preserve"> Princi</w:t>
      </w:r>
      <w:r w:rsidRPr="00DA0541">
        <w:rPr>
          <w:rFonts w:asciiTheme="minorHAnsi" w:hAnsiTheme="minorHAnsi" w:cstheme="minorHAnsi"/>
          <w:color w:val="000000" w:themeColor="text1"/>
          <w:sz w:val="22"/>
          <w:szCs w:val="22"/>
        </w:rPr>
        <w:t>pal, Assistant Principal, Headmaster, or Headmistress (pdf to be uploaded to Google Forms)</w:t>
      </w:r>
      <w:r w:rsidR="00E31A67" w:rsidRPr="00DA0541">
        <w:rPr>
          <w:rFonts w:asciiTheme="minorHAnsi" w:hAnsiTheme="minorHAnsi" w:cstheme="minorHAnsi"/>
          <w:color w:val="000000" w:themeColor="text1"/>
          <w:sz w:val="22"/>
          <w:szCs w:val="22"/>
        </w:rPr>
        <w:t xml:space="preserve"> on school letterhead.</w:t>
      </w:r>
    </w:p>
    <w:p w14:paraId="736EC6F7" w14:textId="705A7F11" w:rsidR="00016644" w:rsidRPr="00DA0541" w:rsidRDefault="003737DA" w:rsidP="009D67CB">
      <w:pPr>
        <w:pStyle w:val="ListParagraph"/>
        <w:numPr>
          <w:ilvl w:val="0"/>
          <w:numId w:val="3"/>
        </w:numPr>
        <w:rPr>
          <w:rFonts w:asciiTheme="minorHAnsi" w:hAnsiTheme="minorHAnsi" w:cstheme="minorHAnsi"/>
          <w:color w:val="000000" w:themeColor="text1"/>
        </w:rPr>
      </w:pPr>
      <w:r w:rsidRPr="00DA0541">
        <w:rPr>
          <w:rFonts w:asciiTheme="minorHAnsi" w:hAnsiTheme="minorHAnsi" w:cstheme="minorHAnsi"/>
          <w:color w:val="000000" w:themeColor="text1"/>
          <w:sz w:val="22"/>
          <w:szCs w:val="22"/>
        </w:rPr>
        <w:t xml:space="preserve">Awardee Agreements [i.e., to use money to support the project; to </w:t>
      </w:r>
      <w:r w:rsidR="005B135D" w:rsidRPr="00DA0541">
        <w:rPr>
          <w:rFonts w:asciiTheme="minorHAnsi" w:hAnsiTheme="minorHAnsi" w:cstheme="minorHAnsi"/>
          <w:color w:val="000000" w:themeColor="text1"/>
          <w:sz w:val="22"/>
          <w:szCs w:val="22"/>
        </w:rPr>
        <w:t xml:space="preserve">complete Reflective Project Summaries; and to </w:t>
      </w:r>
      <w:r w:rsidRPr="00DA0541">
        <w:rPr>
          <w:rFonts w:asciiTheme="minorHAnsi" w:hAnsiTheme="minorHAnsi" w:cstheme="minorHAnsi"/>
          <w:color w:val="000000" w:themeColor="text1"/>
          <w:sz w:val="22"/>
          <w:szCs w:val="22"/>
        </w:rPr>
        <w:t>share</w:t>
      </w:r>
      <w:r w:rsidR="0098479C" w:rsidRPr="00DA0541">
        <w:rPr>
          <w:rFonts w:asciiTheme="minorHAnsi" w:hAnsiTheme="minorHAnsi" w:cstheme="minorHAnsi"/>
          <w:color w:val="000000" w:themeColor="text1"/>
          <w:sz w:val="22"/>
          <w:szCs w:val="22"/>
        </w:rPr>
        <w:t xml:space="preserve"> lessons,</w:t>
      </w:r>
      <w:r w:rsidRPr="00DA0541">
        <w:rPr>
          <w:rFonts w:asciiTheme="minorHAnsi" w:hAnsiTheme="minorHAnsi" w:cstheme="minorHAnsi"/>
          <w:color w:val="000000" w:themeColor="text1"/>
          <w:sz w:val="22"/>
          <w:szCs w:val="22"/>
        </w:rPr>
        <w:t xml:space="preserve"> </w:t>
      </w:r>
      <w:r w:rsidR="005B135D" w:rsidRPr="00DA0541">
        <w:rPr>
          <w:rFonts w:asciiTheme="minorHAnsi" w:hAnsiTheme="minorHAnsi" w:cstheme="minorHAnsi"/>
          <w:color w:val="000000" w:themeColor="text1"/>
          <w:sz w:val="22"/>
          <w:szCs w:val="22"/>
        </w:rPr>
        <w:t>images/videos</w:t>
      </w:r>
      <w:r w:rsidRPr="00DA0541">
        <w:rPr>
          <w:rFonts w:asciiTheme="minorHAnsi" w:hAnsiTheme="minorHAnsi" w:cstheme="minorHAnsi"/>
          <w:color w:val="000000" w:themeColor="text1"/>
          <w:sz w:val="22"/>
          <w:szCs w:val="22"/>
        </w:rPr>
        <w:t xml:space="preserve"> (w/o student faces), and </w:t>
      </w:r>
      <w:r w:rsidR="005604E1" w:rsidRPr="00DA0541">
        <w:rPr>
          <w:rFonts w:asciiTheme="minorHAnsi" w:hAnsiTheme="minorHAnsi" w:cstheme="minorHAnsi"/>
          <w:color w:val="000000" w:themeColor="text1"/>
          <w:sz w:val="22"/>
          <w:szCs w:val="22"/>
        </w:rPr>
        <w:t>parts of Reflective Project Summaries</w:t>
      </w:r>
      <w:r w:rsidRPr="00DA0541">
        <w:rPr>
          <w:rFonts w:asciiTheme="minorHAnsi" w:hAnsiTheme="minorHAnsi" w:cstheme="minorHAnsi"/>
          <w:color w:val="000000" w:themeColor="text1"/>
          <w:sz w:val="22"/>
          <w:szCs w:val="22"/>
        </w:rPr>
        <w:t xml:space="preserve"> </w:t>
      </w:r>
      <w:r w:rsidR="005B135D" w:rsidRPr="00DA0541">
        <w:rPr>
          <w:rFonts w:asciiTheme="minorHAnsi" w:hAnsiTheme="minorHAnsi" w:cstheme="minorHAnsi"/>
          <w:color w:val="000000" w:themeColor="text1"/>
          <w:sz w:val="22"/>
          <w:szCs w:val="22"/>
        </w:rPr>
        <w:t>for use on the PCEE Division website</w:t>
      </w:r>
      <w:r w:rsidRPr="00DA0541">
        <w:rPr>
          <w:rFonts w:asciiTheme="minorHAnsi" w:hAnsiTheme="minorHAnsi" w:cstheme="minorHAnsi"/>
          <w:color w:val="000000" w:themeColor="text1"/>
          <w:sz w:val="22"/>
          <w:szCs w:val="22"/>
        </w:rPr>
        <w:t>].</w:t>
      </w:r>
      <w:r w:rsidRPr="00DA0541">
        <w:rPr>
          <w:rFonts w:asciiTheme="minorHAnsi" w:hAnsiTheme="minorHAnsi" w:cstheme="minorHAnsi"/>
          <w:color w:val="000000" w:themeColor="text1"/>
        </w:rPr>
        <w:t xml:space="preserve"> </w:t>
      </w:r>
    </w:p>
    <w:p w14:paraId="4833C9B5" w14:textId="77777777" w:rsidR="00B4111C" w:rsidRPr="00DA0541" w:rsidRDefault="00B4111C" w:rsidP="00237F0B">
      <w:pPr>
        <w:rPr>
          <w:rFonts w:asciiTheme="minorHAnsi" w:hAnsiTheme="minorHAnsi" w:cstheme="minorHAnsi"/>
          <w:b/>
          <w:color w:val="000000" w:themeColor="text1"/>
        </w:rPr>
      </w:pPr>
    </w:p>
    <w:p w14:paraId="02F84203" w14:textId="40E1447B" w:rsidR="00237F0B" w:rsidRPr="00E31A1E" w:rsidRDefault="00237F0B" w:rsidP="00237F0B">
      <w:pPr>
        <w:rPr>
          <w:rFonts w:asciiTheme="minorHAnsi" w:hAnsiTheme="minorHAnsi" w:cstheme="minorHAnsi"/>
          <w:b/>
          <w:color w:val="000000" w:themeColor="text1"/>
          <w:szCs w:val="22"/>
        </w:rPr>
      </w:pPr>
      <w:r w:rsidRPr="00E31A1E">
        <w:rPr>
          <w:rFonts w:asciiTheme="minorHAnsi" w:hAnsiTheme="minorHAnsi" w:cstheme="minorHAnsi"/>
          <w:b/>
          <w:color w:val="000000" w:themeColor="text1"/>
          <w:szCs w:val="22"/>
        </w:rPr>
        <w:t xml:space="preserve">Review Process: </w:t>
      </w:r>
      <w:r w:rsidRPr="00E31A1E">
        <w:rPr>
          <w:rFonts w:asciiTheme="minorHAnsi" w:hAnsiTheme="minorHAnsi" w:cstheme="minorHAnsi"/>
          <w:color w:val="000000" w:themeColor="text1"/>
          <w:szCs w:val="22"/>
        </w:rPr>
        <w:t xml:space="preserve">Applications will be reviewed by </w:t>
      </w:r>
      <w:r w:rsidR="00645581" w:rsidRPr="00E31A1E">
        <w:rPr>
          <w:rFonts w:asciiTheme="minorHAnsi" w:hAnsiTheme="minorHAnsi" w:cstheme="minorHAnsi"/>
          <w:color w:val="000000" w:themeColor="text1"/>
          <w:szCs w:val="22"/>
        </w:rPr>
        <w:t xml:space="preserve">a </w:t>
      </w:r>
      <w:r w:rsidRPr="00E31A1E">
        <w:rPr>
          <w:rFonts w:asciiTheme="minorHAnsi" w:hAnsiTheme="minorHAnsi" w:cstheme="minorHAnsi"/>
          <w:color w:val="000000" w:themeColor="text1"/>
          <w:szCs w:val="22"/>
        </w:rPr>
        <w:t xml:space="preserve">subcommittee of PCEE Division elected leaders in July and early August. </w:t>
      </w:r>
      <w:r w:rsidR="00645581" w:rsidRPr="00E31A1E">
        <w:rPr>
          <w:rFonts w:asciiTheme="minorHAnsi" w:hAnsiTheme="minorHAnsi" w:cstheme="minorHAnsi"/>
          <w:color w:val="000000" w:themeColor="text1"/>
          <w:szCs w:val="22"/>
        </w:rPr>
        <w:t xml:space="preserve">The subcommittee </w:t>
      </w:r>
      <w:r w:rsidRPr="00E31A1E">
        <w:rPr>
          <w:rFonts w:asciiTheme="minorHAnsi" w:hAnsiTheme="minorHAnsi" w:cstheme="minorHAnsi"/>
          <w:color w:val="000000" w:themeColor="text1"/>
          <w:szCs w:val="22"/>
        </w:rPr>
        <w:t>will use a rubric to guide the application review process.</w:t>
      </w:r>
    </w:p>
    <w:p w14:paraId="031FA74C" w14:textId="5909DD68" w:rsidR="00E74303" w:rsidRPr="00DA0541" w:rsidRDefault="00E74303" w:rsidP="00E74303">
      <w:pPr>
        <w:rPr>
          <w:rFonts w:asciiTheme="minorHAnsi" w:hAnsiTheme="minorHAnsi" w:cstheme="minorHAnsi"/>
          <w:b/>
          <w:color w:val="000000" w:themeColor="text1"/>
        </w:rPr>
      </w:pPr>
    </w:p>
    <w:p w14:paraId="668E8E37" w14:textId="58AEFF76" w:rsidR="0098479C" w:rsidRPr="00E31A1E" w:rsidRDefault="00B4111C" w:rsidP="00B4111C">
      <w:pPr>
        <w:spacing w:after="120"/>
        <w:rPr>
          <w:rFonts w:asciiTheme="minorHAnsi" w:hAnsiTheme="minorHAnsi" w:cstheme="minorHAnsi"/>
          <w:b/>
          <w:color w:val="000000" w:themeColor="text1"/>
          <w:szCs w:val="22"/>
        </w:rPr>
      </w:pPr>
      <w:r w:rsidRPr="00E31A1E">
        <w:rPr>
          <w:rFonts w:asciiTheme="minorHAnsi" w:hAnsiTheme="minorHAnsi" w:cstheme="minorHAnsi"/>
          <w:b/>
          <w:color w:val="000000" w:themeColor="text1"/>
          <w:szCs w:val="22"/>
        </w:rPr>
        <w:t>Paying Forward / Evidence of Project Work:</w:t>
      </w:r>
      <w:r w:rsidR="00762C3F" w:rsidRPr="00E31A1E">
        <w:rPr>
          <w:rFonts w:asciiTheme="minorHAnsi" w:hAnsiTheme="minorHAnsi" w:cstheme="minorHAnsi"/>
          <w:b/>
          <w:color w:val="000000" w:themeColor="text1"/>
          <w:szCs w:val="22"/>
        </w:rPr>
        <w:t xml:space="preserve"> </w:t>
      </w:r>
      <w:r w:rsidRPr="00E31A1E">
        <w:rPr>
          <w:rFonts w:asciiTheme="minorHAnsi" w:hAnsiTheme="minorHAnsi" w:cstheme="minorHAnsi"/>
          <w:color w:val="000000" w:themeColor="text1"/>
          <w:szCs w:val="22"/>
        </w:rPr>
        <w:t xml:space="preserve">Just as we anticipate supporting your work with our funds, we anticipate your work products supporting others.  Thus, we require Evidence of Project Work that the PCEE division will advertise and make publicly available in hopes of “paying forward” to other educators. </w:t>
      </w:r>
      <w:r w:rsidR="0098479C" w:rsidRPr="00E31A1E">
        <w:rPr>
          <w:rFonts w:asciiTheme="minorHAnsi" w:hAnsiTheme="minorHAnsi" w:cstheme="minorHAnsi"/>
          <w:color w:val="000000" w:themeColor="text1"/>
          <w:szCs w:val="22"/>
        </w:rPr>
        <w:t>Evidence of project work must include:</w:t>
      </w:r>
    </w:p>
    <w:p w14:paraId="3C4082A3" w14:textId="77777777" w:rsidR="0098479C" w:rsidRPr="00DA0541" w:rsidRDefault="0098479C" w:rsidP="00B4111C">
      <w:pPr>
        <w:pStyle w:val="ListParagraph"/>
        <w:numPr>
          <w:ilvl w:val="0"/>
          <w:numId w:val="5"/>
        </w:numPr>
        <w:spacing w:before="60" w:after="60"/>
        <w:ind w:left="540"/>
        <w:contextualSpacing w:val="0"/>
        <w:rPr>
          <w:rFonts w:asciiTheme="minorHAnsi" w:hAnsiTheme="minorHAnsi" w:cstheme="minorHAnsi"/>
          <w:color w:val="000000" w:themeColor="text1"/>
          <w:sz w:val="22"/>
          <w:szCs w:val="22"/>
        </w:rPr>
      </w:pPr>
      <w:r w:rsidRPr="00DA0541">
        <w:rPr>
          <w:rFonts w:asciiTheme="minorHAnsi" w:hAnsiTheme="minorHAnsi" w:cstheme="minorHAnsi"/>
          <w:b/>
          <w:color w:val="000000" w:themeColor="text1"/>
          <w:sz w:val="22"/>
          <w:szCs w:val="22"/>
        </w:rPr>
        <w:t>A Reflective Project Summary</w:t>
      </w:r>
      <w:r w:rsidRPr="00DA0541">
        <w:rPr>
          <w:rFonts w:asciiTheme="minorHAnsi" w:hAnsiTheme="minorHAnsi" w:cstheme="minorHAnsi"/>
          <w:color w:val="000000" w:themeColor="text1"/>
          <w:sz w:val="22"/>
          <w:szCs w:val="22"/>
        </w:rPr>
        <w:t xml:space="preserve">: This must be no longer than two pages, saved and submitted as a pdf document, and must include the following sections: </w:t>
      </w:r>
    </w:p>
    <w:p w14:paraId="11E07B96" w14:textId="33B4155D" w:rsidR="0098479C" w:rsidRPr="00DA0541" w:rsidRDefault="0098479C" w:rsidP="00B4111C">
      <w:pPr>
        <w:pStyle w:val="ListParagraph"/>
        <w:numPr>
          <w:ilvl w:val="1"/>
          <w:numId w:val="5"/>
        </w:numPr>
        <w:spacing w:before="60" w:after="60"/>
        <w:ind w:left="1080"/>
        <w:contextualSpacing w:val="0"/>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 xml:space="preserve">project summary detailing the major activities and purpose of the project; </w:t>
      </w:r>
    </w:p>
    <w:p w14:paraId="6BF1F132" w14:textId="77777777" w:rsidR="0098479C" w:rsidRPr="00DA0541" w:rsidRDefault="0098479C" w:rsidP="00B4111C">
      <w:pPr>
        <w:pStyle w:val="ListParagraph"/>
        <w:numPr>
          <w:ilvl w:val="1"/>
          <w:numId w:val="5"/>
        </w:numPr>
        <w:spacing w:before="60" w:after="60"/>
        <w:ind w:left="1080"/>
        <w:contextualSpacing w:val="0"/>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 xml:space="preserve">number of students impacted by the project; </w:t>
      </w:r>
    </w:p>
    <w:p w14:paraId="3BBF04D9" w14:textId="77777777" w:rsidR="0098479C" w:rsidRPr="00DA0541" w:rsidRDefault="0098479C" w:rsidP="00B4111C">
      <w:pPr>
        <w:pStyle w:val="ListParagraph"/>
        <w:numPr>
          <w:ilvl w:val="1"/>
          <w:numId w:val="5"/>
        </w:numPr>
        <w:spacing w:before="60" w:after="60"/>
        <w:ind w:left="1080"/>
        <w:contextualSpacing w:val="0"/>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 xml:space="preserve">student learning outcomes; </w:t>
      </w:r>
    </w:p>
    <w:p w14:paraId="2A29D213" w14:textId="77777777" w:rsidR="0098479C" w:rsidRPr="00DA0541" w:rsidRDefault="0098479C" w:rsidP="00B4111C">
      <w:pPr>
        <w:pStyle w:val="ListParagraph"/>
        <w:numPr>
          <w:ilvl w:val="1"/>
          <w:numId w:val="5"/>
        </w:numPr>
        <w:spacing w:before="60" w:after="60"/>
        <w:ind w:left="1080"/>
        <w:contextualSpacing w:val="0"/>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a list of purchases made to support the project, including item descriptions and costs, AND (if applicable) plans for use of remaining funds;</w:t>
      </w:r>
    </w:p>
    <w:p w14:paraId="216CE331" w14:textId="051733DC" w:rsidR="0098479C" w:rsidRPr="00DA0541" w:rsidRDefault="0098479C" w:rsidP="00B4111C">
      <w:pPr>
        <w:pStyle w:val="ListParagraph"/>
        <w:numPr>
          <w:ilvl w:val="1"/>
          <w:numId w:val="5"/>
        </w:numPr>
        <w:spacing w:before="60" w:after="60"/>
        <w:ind w:left="1080"/>
        <w:contextualSpacing w:val="0"/>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 xml:space="preserve">aspects of professional growth for each applicant as a result of </w:t>
      </w:r>
      <w:r w:rsidR="00E31A1E">
        <w:rPr>
          <w:rFonts w:asciiTheme="minorHAnsi" w:hAnsiTheme="minorHAnsi" w:cstheme="minorHAnsi"/>
          <w:color w:val="000000" w:themeColor="text1"/>
          <w:sz w:val="22"/>
          <w:szCs w:val="22"/>
        </w:rPr>
        <w:t>the</w:t>
      </w:r>
      <w:r w:rsidRPr="00DA0541">
        <w:rPr>
          <w:rFonts w:asciiTheme="minorHAnsi" w:hAnsiTheme="minorHAnsi" w:cstheme="minorHAnsi"/>
          <w:color w:val="000000" w:themeColor="text1"/>
          <w:sz w:val="22"/>
          <w:szCs w:val="22"/>
        </w:rPr>
        <w:t xml:space="preserve"> project; and </w:t>
      </w:r>
    </w:p>
    <w:p w14:paraId="6954A2CB" w14:textId="77777777" w:rsidR="0098479C" w:rsidRPr="00DA0541" w:rsidRDefault="0098479C" w:rsidP="00B4111C">
      <w:pPr>
        <w:pStyle w:val="ListParagraph"/>
        <w:numPr>
          <w:ilvl w:val="1"/>
          <w:numId w:val="5"/>
        </w:numPr>
        <w:spacing w:before="60" w:after="60"/>
        <w:ind w:left="1080"/>
        <w:contextualSpacing w:val="0"/>
        <w:rPr>
          <w:rFonts w:asciiTheme="minorHAnsi" w:hAnsiTheme="minorHAnsi" w:cstheme="minorHAnsi"/>
          <w:color w:val="000000" w:themeColor="text1"/>
          <w:sz w:val="22"/>
          <w:szCs w:val="22"/>
        </w:rPr>
      </w:pPr>
      <w:r w:rsidRPr="00DA0541">
        <w:rPr>
          <w:rFonts w:asciiTheme="minorHAnsi" w:hAnsiTheme="minorHAnsi" w:cstheme="minorHAnsi"/>
          <w:color w:val="000000" w:themeColor="text1"/>
          <w:sz w:val="22"/>
          <w:szCs w:val="22"/>
        </w:rPr>
        <w:t>plans for future implementation of this or future engineering projects in your classroom(s).</w:t>
      </w:r>
    </w:p>
    <w:p w14:paraId="6EF63756" w14:textId="662D38EA" w:rsidR="0098479C" w:rsidRPr="00DA0541" w:rsidRDefault="0098479C" w:rsidP="00B4111C">
      <w:pPr>
        <w:pStyle w:val="ListParagraph"/>
        <w:numPr>
          <w:ilvl w:val="0"/>
          <w:numId w:val="5"/>
        </w:numPr>
        <w:spacing w:before="60" w:after="60"/>
        <w:ind w:left="540"/>
        <w:contextualSpacing w:val="0"/>
        <w:rPr>
          <w:rFonts w:asciiTheme="minorHAnsi" w:hAnsiTheme="minorHAnsi" w:cstheme="minorHAnsi"/>
          <w:color w:val="000000" w:themeColor="text1"/>
          <w:sz w:val="22"/>
          <w:szCs w:val="22"/>
        </w:rPr>
      </w:pPr>
      <w:r w:rsidRPr="00DA0541">
        <w:rPr>
          <w:rFonts w:asciiTheme="minorHAnsi" w:hAnsiTheme="minorHAnsi" w:cstheme="minorHAnsi"/>
          <w:b/>
          <w:color w:val="000000" w:themeColor="text1"/>
          <w:sz w:val="22"/>
          <w:szCs w:val="22"/>
        </w:rPr>
        <w:t>Lesson Plans</w:t>
      </w:r>
      <w:r w:rsidRPr="00DA0541">
        <w:rPr>
          <w:rFonts w:asciiTheme="minorHAnsi" w:hAnsiTheme="minorHAnsi" w:cstheme="minorHAnsi"/>
          <w:color w:val="000000" w:themeColor="text1"/>
          <w:sz w:val="22"/>
          <w:szCs w:val="22"/>
        </w:rPr>
        <w:t xml:space="preserve"> developed or used to implement the project</w:t>
      </w:r>
      <w:r w:rsidR="00B55B7F" w:rsidRPr="00DA0541">
        <w:rPr>
          <w:rFonts w:asciiTheme="minorHAnsi" w:hAnsiTheme="minorHAnsi" w:cstheme="minorHAnsi"/>
          <w:color w:val="000000" w:themeColor="text1"/>
          <w:sz w:val="22"/>
          <w:szCs w:val="22"/>
        </w:rPr>
        <w:t xml:space="preserve"> submitted</w:t>
      </w:r>
      <w:r w:rsidRPr="00DA0541">
        <w:rPr>
          <w:rFonts w:asciiTheme="minorHAnsi" w:hAnsiTheme="minorHAnsi" w:cstheme="minorHAnsi"/>
          <w:color w:val="000000" w:themeColor="text1"/>
          <w:sz w:val="22"/>
          <w:szCs w:val="22"/>
        </w:rPr>
        <w:t xml:space="preserve"> in pdf form. Note: If there is a reason you cannot share a lesson plan (e.g., due to copyright), then explain that you cannot share a lesson and why in a section at the end of the Reflective Project Summary.</w:t>
      </w:r>
    </w:p>
    <w:p w14:paraId="4A483D0A" w14:textId="7F8E6972" w:rsidR="0098479C" w:rsidRPr="00DA0541" w:rsidRDefault="0098479C" w:rsidP="00B4111C">
      <w:pPr>
        <w:pStyle w:val="ListParagraph"/>
        <w:numPr>
          <w:ilvl w:val="0"/>
          <w:numId w:val="5"/>
        </w:numPr>
        <w:spacing w:before="60" w:after="60"/>
        <w:ind w:left="540"/>
        <w:contextualSpacing w:val="0"/>
        <w:rPr>
          <w:rFonts w:asciiTheme="minorHAnsi" w:hAnsiTheme="minorHAnsi" w:cstheme="minorHAnsi"/>
          <w:color w:val="000000" w:themeColor="text1"/>
          <w:sz w:val="22"/>
          <w:szCs w:val="22"/>
        </w:rPr>
      </w:pPr>
      <w:r w:rsidRPr="00DA0541">
        <w:rPr>
          <w:rFonts w:asciiTheme="minorHAnsi" w:hAnsiTheme="minorHAnsi" w:cstheme="minorHAnsi"/>
          <w:b/>
          <w:color w:val="000000" w:themeColor="text1"/>
          <w:sz w:val="22"/>
          <w:szCs w:val="22"/>
        </w:rPr>
        <w:t>Digital Images or Videos</w:t>
      </w:r>
      <w:r w:rsidRPr="00DA0541">
        <w:rPr>
          <w:rFonts w:asciiTheme="minorHAnsi" w:hAnsiTheme="minorHAnsi" w:cstheme="minorHAnsi"/>
          <w:color w:val="000000" w:themeColor="text1"/>
          <w:sz w:val="22"/>
          <w:szCs w:val="22"/>
        </w:rPr>
        <w:t xml:space="preserve"> that show students engaging with the project or that demonstrate learning outcomes. Note: </w:t>
      </w:r>
      <w:r w:rsidR="00B55B7F" w:rsidRPr="00DA0541">
        <w:rPr>
          <w:rFonts w:asciiTheme="minorHAnsi" w:hAnsiTheme="minorHAnsi" w:cstheme="minorHAnsi"/>
          <w:color w:val="000000" w:themeColor="text1"/>
          <w:sz w:val="22"/>
          <w:szCs w:val="22"/>
        </w:rPr>
        <w:t>If minors’ faces are shown in images or videos, you must have model release forms on file within your school/classroom that indicate that those minors have parental permission for their faces to be used in media, etc</w:t>
      </w:r>
      <w:r w:rsidR="00E31A1E">
        <w:rPr>
          <w:rFonts w:asciiTheme="minorHAnsi" w:hAnsiTheme="minorHAnsi" w:cstheme="minorHAnsi"/>
          <w:color w:val="000000" w:themeColor="text1"/>
          <w:sz w:val="22"/>
          <w:szCs w:val="22"/>
        </w:rPr>
        <w:t>.</w:t>
      </w:r>
    </w:p>
    <w:sectPr w:rsidR="0098479C" w:rsidRPr="00DA0541" w:rsidSect="00896AD0">
      <w:footerReference w:type="default" r:id="rId10"/>
      <w:pgSz w:w="12240" w:h="15840"/>
      <w:pgMar w:top="1152" w:right="1440" w:bottom="20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DC102" w14:textId="77777777" w:rsidR="00B14229" w:rsidRDefault="00B14229" w:rsidP="00B66A41">
      <w:r>
        <w:separator/>
      </w:r>
    </w:p>
  </w:endnote>
  <w:endnote w:type="continuationSeparator" w:id="0">
    <w:p w14:paraId="700340A1" w14:textId="77777777" w:rsidR="00B14229" w:rsidRDefault="00B14229" w:rsidP="00B6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FA7" w14:textId="77777777" w:rsidR="00A8352E" w:rsidRDefault="00A8352E">
    <w:pPr>
      <w:pStyle w:val="Footer"/>
    </w:pPr>
    <w:r>
      <w:rPr>
        <w:noProof/>
      </w:rPr>
      <w:drawing>
        <wp:anchor distT="0" distB="0" distL="114300" distR="114300" simplePos="0" relativeHeight="251658240" behindDoc="0" locked="0" layoutInCell="1" allowOverlap="1" wp14:anchorId="6965362A" wp14:editId="734F3D30">
          <wp:simplePos x="0" y="0"/>
          <wp:positionH relativeFrom="column">
            <wp:posOffset>19050</wp:posOffset>
          </wp:positionH>
          <wp:positionV relativeFrom="paragraph">
            <wp:posOffset>-583565</wp:posOffset>
          </wp:positionV>
          <wp:extent cx="3228975" cy="734060"/>
          <wp:effectExtent l="0" t="0" r="0" b="2540"/>
          <wp:wrapThrough wrapText="bothSides">
            <wp:wrapPolygon edited="0">
              <wp:start x="0" y="0"/>
              <wp:lineTo x="0" y="21301"/>
              <wp:lineTo x="21494" y="21301"/>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EE_web-header2.png"/>
                  <pic:cNvPicPr/>
                </pic:nvPicPr>
                <pic:blipFill>
                  <a:blip r:embed="rId1">
                    <a:extLst>
                      <a:ext uri="{28A0092B-C50C-407E-A947-70E740481C1C}">
                        <a14:useLocalDpi xmlns:a14="http://schemas.microsoft.com/office/drawing/2010/main" val="0"/>
                      </a:ext>
                    </a:extLst>
                  </a:blip>
                  <a:stretch>
                    <a:fillRect/>
                  </a:stretch>
                </pic:blipFill>
                <pic:spPr>
                  <a:xfrm>
                    <a:off x="0" y="0"/>
                    <a:ext cx="3228975" cy="7340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F35C9" w14:textId="77777777" w:rsidR="00B14229" w:rsidRDefault="00B14229" w:rsidP="00B66A41">
      <w:r>
        <w:separator/>
      </w:r>
    </w:p>
  </w:footnote>
  <w:footnote w:type="continuationSeparator" w:id="0">
    <w:p w14:paraId="37EE3D5C" w14:textId="77777777" w:rsidR="00B14229" w:rsidRDefault="00B14229" w:rsidP="00B6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231"/>
    <w:multiLevelType w:val="hybridMultilevel"/>
    <w:tmpl w:val="1EF2A8B2"/>
    <w:lvl w:ilvl="0" w:tplc="72FC9026">
      <w:numFmt w:val="bullet"/>
      <w:lvlText w:val=""/>
      <w:lvlJc w:val="left"/>
      <w:pPr>
        <w:ind w:left="1144" w:hanging="360"/>
      </w:pPr>
      <w:rPr>
        <w:rFonts w:ascii="Symbol" w:eastAsiaTheme="minorHAnsi" w:hAnsi="Symbol" w:cs="Times New Roman (Body CS)"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17124F81"/>
    <w:multiLevelType w:val="hybridMultilevel"/>
    <w:tmpl w:val="834EE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C2D0D"/>
    <w:multiLevelType w:val="hybridMultilevel"/>
    <w:tmpl w:val="7F9E7356"/>
    <w:lvl w:ilvl="0" w:tplc="72FC9026">
      <w:numFmt w:val="bullet"/>
      <w:lvlText w:val=""/>
      <w:lvlJc w:val="left"/>
      <w:pPr>
        <w:ind w:left="720" w:hanging="360"/>
      </w:pPr>
      <w:rPr>
        <w:rFonts w:ascii="Symbol" w:eastAsiaTheme="minorHAnsi" w:hAnsi="Symbol" w:cs="Times New Roman (Body C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114C16F2">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A1797"/>
    <w:multiLevelType w:val="hybridMultilevel"/>
    <w:tmpl w:val="C732750A"/>
    <w:lvl w:ilvl="0" w:tplc="1DB61172">
      <w:numFmt w:val="bullet"/>
      <w:lvlText w:val=""/>
      <w:lvlJc w:val="left"/>
      <w:pPr>
        <w:ind w:left="720" w:hanging="360"/>
      </w:pPr>
      <w:rPr>
        <w:rFonts w:ascii="Symbol" w:eastAsiaTheme="minorHAnsi" w:hAnsi="Symbol"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05A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6F77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1EA"/>
    <w:rsid w:val="00016644"/>
    <w:rsid w:val="00064928"/>
    <w:rsid w:val="000A0926"/>
    <w:rsid w:val="000F3DE3"/>
    <w:rsid w:val="00107183"/>
    <w:rsid w:val="00136F6C"/>
    <w:rsid w:val="001510DC"/>
    <w:rsid w:val="00176BD2"/>
    <w:rsid w:val="001B5603"/>
    <w:rsid w:val="001D1BDD"/>
    <w:rsid w:val="00223760"/>
    <w:rsid w:val="00237445"/>
    <w:rsid w:val="00237F0B"/>
    <w:rsid w:val="00271904"/>
    <w:rsid w:val="002E1E9B"/>
    <w:rsid w:val="002F6198"/>
    <w:rsid w:val="00326DFF"/>
    <w:rsid w:val="003737DA"/>
    <w:rsid w:val="00375922"/>
    <w:rsid w:val="0038311D"/>
    <w:rsid w:val="00530BCD"/>
    <w:rsid w:val="00554F92"/>
    <w:rsid w:val="005604E1"/>
    <w:rsid w:val="005646AA"/>
    <w:rsid w:val="00583E20"/>
    <w:rsid w:val="005A760F"/>
    <w:rsid w:val="005B135D"/>
    <w:rsid w:val="005B4AB0"/>
    <w:rsid w:val="005E2658"/>
    <w:rsid w:val="005F2D6B"/>
    <w:rsid w:val="005F7CC8"/>
    <w:rsid w:val="00645581"/>
    <w:rsid w:val="006D098D"/>
    <w:rsid w:val="006D2015"/>
    <w:rsid w:val="006F5622"/>
    <w:rsid w:val="00737DF1"/>
    <w:rsid w:val="00762C3F"/>
    <w:rsid w:val="00775F78"/>
    <w:rsid w:val="0079648C"/>
    <w:rsid w:val="007A27EC"/>
    <w:rsid w:val="007C05B5"/>
    <w:rsid w:val="007F2F15"/>
    <w:rsid w:val="0081415B"/>
    <w:rsid w:val="00855B41"/>
    <w:rsid w:val="00872BB3"/>
    <w:rsid w:val="00896AD0"/>
    <w:rsid w:val="008E2814"/>
    <w:rsid w:val="008E7163"/>
    <w:rsid w:val="009006D8"/>
    <w:rsid w:val="0098479C"/>
    <w:rsid w:val="009934E2"/>
    <w:rsid w:val="009D67CB"/>
    <w:rsid w:val="009E71EA"/>
    <w:rsid w:val="009E72BD"/>
    <w:rsid w:val="00A76193"/>
    <w:rsid w:val="00A8352E"/>
    <w:rsid w:val="00A947DB"/>
    <w:rsid w:val="00B13DBF"/>
    <w:rsid w:val="00B14229"/>
    <w:rsid w:val="00B4111C"/>
    <w:rsid w:val="00B55B7F"/>
    <w:rsid w:val="00B66A41"/>
    <w:rsid w:val="00BC4AAC"/>
    <w:rsid w:val="00C24278"/>
    <w:rsid w:val="00C407EC"/>
    <w:rsid w:val="00C6202C"/>
    <w:rsid w:val="00C84B98"/>
    <w:rsid w:val="00C94473"/>
    <w:rsid w:val="00CC547E"/>
    <w:rsid w:val="00CF1575"/>
    <w:rsid w:val="00D15A78"/>
    <w:rsid w:val="00D200A6"/>
    <w:rsid w:val="00D25652"/>
    <w:rsid w:val="00D26D7F"/>
    <w:rsid w:val="00DA0541"/>
    <w:rsid w:val="00DF3706"/>
    <w:rsid w:val="00E31A1E"/>
    <w:rsid w:val="00E31A67"/>
    <w:rsid w:val="00E74303"/>
    <w:rsid w:val="00EF5221"/>
    <w:rsid w:val="00F5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7AAA5"/>
  <w14:defaultImageDpi w14:val="32767"/>
  <w15:chartTrackingRefBased/>
  <w15:docId w15:val="{98E47DF4-EB41-484B-9A13-0B5C0C90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7CB"/>
    <w:pPr>
      <w:ind w:left="720"/>
      <w:contextualSpacing/>
    </w:pPr>
  </w:style>
  <w:style w:type="paragraph" w:styleId="Header">
    <w:name w:val="header"/>
    <w:basedOn w:val="Normal"/>
    <w:link w:val="HeaderChar"/>
    <w:uiPriority w:val="99"/>
    <w:unhideWhenUsed/>
    <w:rsid w:val="00B66A41"/>
    <w:pPr>
      <w:tabs>
        <w:tab w:val="center" w:pos="4680"/>
        <w:tab w:val="right" w:pos="9360"/>
      </w:tabs>
    </w:pPr>
  </w:style>
  <w:style w:type="character" w:customStyle="1" w:styleId="HeaderChar">
    <w:name w:val="Header Char"/>
    <w:basedOn w:val="DefaultParagraphFont"/>
    <w:link w:val="Header"/>
    <w:uiPriority w:val="99"/>
    <w:rsid w:val="00B66A41"/>
  </w:style>
  <w:style w:type="paragraph" w:styleId="Footer">
    <w:name w:val="footer"/>
    <w:basedOn w:val="Normal"/>
    <w:link w:val="FooterChar"/>
    <w:uiPriority w:val="99"/>
    <w:unhideWhenUsed/>
    <w:rsid w:val="00B66A41"/>
    <w:pPr>
      <w:tabs>
        <w:tab w:val="center" w:pos="4680"/>
        <w:tab w:val="right" w:pos="9360"/>
      </w:tabs>
    </w:pPr>
  </w:style>
  <w:style w:type="character" w:customStyle="1" w:styleId="FooterChar">
    <w:name w:val="Footer Char"/>
    <w:basedOn w:val="DefaultParagraphFont"/>
    <w:link w:val="Footer"/>
    <w:uiPriority w:val="99"/>
    <w:rsid w:val="00B66A41"/>
  </w:style>
  <w:style w:type="character" w:styleId="CommentReference">
    <w:name w:val="annotation reference"/>
    <w:basedOn w:val="DefaultParagraphFont"/>
    <w:uiPriority w:val="99"/>
    <w:semiHidden/>
    <w:unhideWhenUsed/>
    <w:rsid w:val="00237445"/>
    <w:rPr>
      <w:sz w:val="16"/>
      <w:szCs w:val="16"/>
    </w:rPr>
  </w:style>
  <w:style w:type="paragraph" w:styleId="CommentText">
    <w:name w:val="annotation text"/>
    <w:basedOn w:val="Normal"/>
    <w:link w:val="CommentTextChar"/>
    <w:uiPriority w:val="99"/>
    <w:semiHidden/>
    <w:unhideWhenUsed/>
    <w:rsid w:val="00237445"/>
    <w:rPr>
      <w:sz w:val="20"/>
      <w:szCs w:val="20"/>
    </w:rPr>
  </w:style>
  <w:style w:type="character" w:customStyle="1" w:styleId="CommentTextChar">
    <w:name w:val="Comment Text Char"/>
    <w:basedOn w:val="DefaultParagraphFont"/>
    <w:link w:val="CommentText"/>
    <w:uiPriority w:val="99"/>
    <w:semiHidden/>
    <w:rsid w:val="00237445"/>
    <w:rPr>
      <w:sz w:val="20"/>
      <w:szCs w:val="20"/>
    </w:rPr>
  </w:style>
  <w:style w:type="paragraph" w:styleId="CommentSubject">
    <w:name w:val="annotation subject"/>
    <w:basedOn w:val="CommentText"/>
    <w:next w:val="CommentText"/>
    <w:link w:val="CommentSubjectChar"/>
    <w:uiPriority w:val="99"/>
    <w:semiHidden/>
    <w:unhideWhenUsed/>
    <w:rsid w:val="00237445"/>
    <w:rPr>
      <w:b/>
      <w:bCs/>
    </w:rPr>
  </w:style>
  <w:style w:type="character" w:customStyle="1" w:styleId="CommentSubjectChar">
    <w:name w:val="Comment Subject Char"/>
    <w:basedOn w:val="CommentTextChar"/>
    <w:link w:val="CommentSubject"/>
    <w:uiPriority w:val="99"/>
    <w:semiHidden/>
    <w:rsid w:val="00237445"/>
    <w:rPr>
      <w:b/>
      <w:bCs/>
      <w:sz w:val="20"/>
      <w:szCs w:val="20"/>
    </w:rPr>
  </w:style>
  <w:style w:type="paragraph" w:styleId="BalloonText">
    <w:name w:val="Balloon Text"/>
    <w:basedOn w:val="Normal"/>
    <w:link w:val="BalloonTextChar"/>
    <w:uiPriority w:val="99"/>
    <w:semiHidden/>
    <w:unhideWhenUsed/>
    <w:rsid w:val="00237445"/>
    <w:rPr>
      <w:rFonts w:cs="Times New Roman"/>
      <w:sz w:val="18"/>
      <w:szCs w:val="18"/>
    </w:rPr>
  </w:style>
  <w:style w:type="character" w:customStyle="1" w:styleId="BalloonTextChar">
    <w:name w:val="Balloon Text Char"/>
    <w:basedOn w:val="DefaultParagraphFont"/>
    <w:link w:val="BalloonText"/>
    <w:uiPriority w:val="99"/>
    <w:semiHidden/>
    <w:rsid w:val="00237445"/>
    <w:rPr>
      <w:rFonts w:cs="Times New Roman"/>
      <w:sz w:val="18"/>
      <w:szCs w:val="18"/>
    </w:rPr>
  </w:style>
  <w:style w:type="character" w:styleId="Hyperlink">
    <w:name w:val="Hyperlink"/>
    <w:basedOn w:val="DefaultParagraphFont"/>
    <w:uiPriority w:val="99"/>
    <w:unhideWhenUsed/>
    <w:rsid w:val="005F7CC8"/>
    <w:rPr>
      <w:color w:val="0563C1" w:themeColor="hyperlink"/>
      <w:u w:val="single"/>
    </w:rPr>
  </w:style>
  <w:style w:type="character" w:customStyle="1" w:styleId="UnresolvedMention1">
    <w:name w:val="Unresolved Mention1"/>
    <w:basedOn w:val="DefaultParagraphFont"/>
    <w:uiPriority w:val="99"/>
    <w:rsid w:val="005F7CC8"/>
    <w:rPr>
      <w:color w:val="808080"/>
      <w:shd w:val="clear" w:color="auto" w:fill="E6E6E6"/>
    </w:rPr>
  </w:style>
  <w:style w:type="character" w:styleId="UnresolvedMention">
    <w:name w:val="Unresolved Mention"/>
    <w:basedOn w:val="DefaultParagraphFont"/>
    <w:uiPriority w:val="99"/>
    <w:semiHidden/>
    <w:unhideWhenUsed/>
    <w:rsid w:val="00896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aN9Bu9uc5X2JiiP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VvP1s2PZ45XVsRZ01u2zvjmUMSjjxKm8/view?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Lord</cp:lastModifiedBy>
  <cp:revision>2</cp:revision>
  <cp:lastPrinted>2020-05-08T14:46:00Z</cp:lastPrinted>
  <dcterms:created xsi:type="dcterms:W3CDTF">2020-05-18T16:23:00Z</dcterms:created>
  <dcterms:modified xsi:type="dcterms:W3CDTF">2020-05-18T16:23:00Z</dcterms:modified>
</cp:coreProperties>
</file>