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04" w:rsidRPr="001754C1" w:rsidRDefault="00706804" w:rsidP="00706804">
      <w:pPr>
        <w:rPr>
          <w:b/>
        </w:rPr>
      </w:pPr>
      <w:bookmarkStart w:id="0" w:name="_GoBack"/>
      <w:bookmarkEnd w:id="0"/>
      <w:r>
        <w:rPr>
          <w:b/>
        </w:rPr>
        <w:t>Example Table</w:t>
      </w:r>
      <w:r w:rsidRPr="001754C1">
        <w:rPr>
          <w:b/>
        </w:rPr>
        <w:t>. Gear ratios for an 18-speed bicycle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  <w:gridCol w:w="1530"/>
        <w:gridCol w:w="2520"/>
      </w:tblGrid>
      <w:tr w:rsidR="00706804" w:rsidTr="00706804">
        <w:tc>
          <w:tcPr>
            <w:tcW w:w="1368" w:type="dxa"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  <w:r w:rsidRPr="00706804">
              <w:rPr>
                <w:b/>
                <w:color w:val="FFFFFF" w:themeColor="background1"/>
              </w:rPr>
              <w:t>Front Gear (F)</w:t>
            </w:r>
          </w:p>
        </w:tc>
        <w:tc>
          <w:tcPr>
            <w:tcW w:w="3240" w:type="dxa"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  <w:r w:rsidRPr="00706804">
              <w:rPr>
                <w:b/>
                <w:color w:val="FFFFFF" w:themeColor="background1"/>
              </w:rPr>
              <w:t>Back Gear (B)</w:t>
            </w:r>
          </w:p>
        </w:tc>
        <w:tc>
          <w:tcPr>
            <w:tcW w:w="1530" w:type="dxa"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  <w:r w:rsidRPr="00706804">
              <w:rPr>
                <w:b/>
                <w:color w:val="FFFFFF" w:themeColor="background1"/>
              </w:rPr>
              <w:t>Gear Ratio (F/B)</w:t>
            </w:r>
          </w:p>
        </w:tc>
        <w:tc>
          <w:tcPr>
            <w:tcW w:w="2520" w:type="dxa"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  <w:r w:rsidRPr="00706804">
              <w:rPr>
                <w:b/>
                <w:color w:val="FFFFFF" w:themeColor="background1"/>
              </w:rPr>
              <w:t>Tire Revolutions</w:t>
            </w:r>
          </w:p>
          <w:p w:rsidR="00706804" w:rsidRPr="00706804" w:rsidRDefault="00706804" w:rsidP="006F5665">
            <w:pPr>
              <w:rPr>
                <w:b/>
                <w:color w:val="FFFFFF" w:themeColor="background1"/>
              </w:rPr>
            </w:pPr>
          </w:p>
        </w:tc>
      </w:tr>
      <w:tr w:rsidR="00706804" w:rsidTr="00706804">
        <w:tc>
          <w:tcPr>
            <w:tcW w:w="1368" w:type="dxa"/>
            <w:vMerge w:val="restart"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  <w:r w:rsidRPr="00706804">
              <w:rPr>
                <w:b/>
                <w:color w:val="FFFFFF" w:themeColor="background1"/>
              </w:rPr>
              <w:t>F1 (smallest gear)</w:t>
            </w:r>
          </w:p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  <w:r w:rsidRPr="00706804">
              <w:rPr>
                <w:b/>
                <w:color w:val="FFFFFF" w:themeColor="background1"/>
              </w:rPr>
              <w:t>28</w:t>
            </w: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B1 (smallest gear) = 14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2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B2 = 16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1.8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B3 = 18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1.6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B4 = 21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1.3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B5 = 24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1.2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tcBorders>
              <w:bottom w:val="single" w:sz="24" w:space="0" w:color="000000" w:themeColor="text1"/>
            </w:tcBorders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40" w:type="dxa"/>
            <w:tcBorders>
              <w:bottom w:val="single" w:sz="24" w:space="0" w:color="000000" w:themeColor="text1"/>
            </w:tcBorders>
            <w:vAlign w:val="center"/>
          </w:tcPr>
          <w:p w:rsidR="00706804" w:rsidRDefault="00706804" w:rsidP="006F5665">
            <w:pPr>
              <w:jc w:val="center"/>
            </w:pPr>
            <w:r>
              <w:t>B6 (largest gear) = 28</w:t>
            </w:r>
          </w:p>
        </w:tc>
        <w:tc>
          <w:tcPr>
            <w:tcW w:w="1530" w:type="dxa"/>
            <w:tcBorders>
              <w:bottom w:val="single" w:sz="24" w:space="0" w:color="000000" w:themeColor="text1"/>
            </w:tcBorders>
            <w:vAlign w:val="center"/>
          </w:tcPr>
          <w:p w:rsidR="00706804" w:rsidRDefault="00706804" w:rsidP="006F5665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bottom w:val="single" w:sz="24" w:space="0" w:color="000000" w:themeColor="text1"/>
            </w:tcBorders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 w:val="restart"/>
            <w:tcBorders>
              <w:top w:val="single" w:sz="24" w:space="0" w:color="000000" w:themeColor="text1"/>
            </w:tcBorders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  <w:r w:rsidRPr="00706804">
              <w:rPr>
                <w:b/>
                <w:color w:val="FFFFFF" w:themeColor="background1"/>
              </w:rPr>
              <w:t>F2 (middle gear)</w:t>
            </w:r>
          </w:p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  <w:r w:rsidRPr="00706804">
              <w:rPr>
                <w:b/>
                <w:color w:val="FFFFFF" w:themeColor="background1"/>
              </w:rPr>
              <w:t>38</w:t>
            </w:r>
          </w:p>
        </w:tc>
        <w:tc>
          <w:tcPr>
            <w:tcW w:w="3240" w:type="dxa"/>
            <w:tcBorders>
              <w:top w:val="single" w:sz="24" w:space="0" w:color="000000" w:themeColor="text1"/>
            </w:tcBorders>
            <w:vAlign w:val="center"/>
          </w:tcPr>
          <w:p w:rsidR="00706804" w:rsidRDefault="00706804" w:rsidP="006F5665">
            <w:pPr>
              <w:jc w:val="center"/>
            </w:pPr>
            <w:r>
              <w:t>B1 (smallest gear) = 14</w:t>
            </w:r>
          </w:p>
        </w:tc>
        <w:tc>
          <w:tcPr>
            <w:tcW w:w="1530" w:type="dxa"/>
            <w:tcBorders>
              <w:top w:val="single" w:sz="24" w:space="0" w:color="000000" w:themeColor="text1"/>
            </w:tcBorders>
            <w:vAlign w:val="center"/>
          </w:tcPr>
          <w:p w:rsidR="00706804" w:rsidRDefault="00706804" w:rsidP="006F5665">
            <w:pPr>
              <w:jc w:val="center"/>
            </w:pPr>
            <w:r>
              <w:t>2.7</w:t>
            </w:r>
          </w:p>
        </w:tc>
        <w:tc>
          <w:tcPr>
            <w:tcW w:w="2520" w:type="dxa"/>
            <w:tcBorders>
              <w:top w:val="single" w:sz="24" w:space="0" w:color="000000" w:themeColor="text1"/>
            </w:tcBorders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B2 = 16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2.4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B3 = 18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2.1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B4 = 21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1.8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B5 = 24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1.6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tcBorders>
              <w:bottom w:val="single" w:sz="18" w:space="0" w:color="000000" w:themeColor="text1"/>
            </w:tcBorders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40" w:type="dxa"/>
            <w:tcBorders>
              <w:bottom w:val="single" w:sz="18" w:space="0" w:color="000000" w:themeColor="text1"/>
            </w:tcBorders>
            <w:vAlign w:val="center"/>
          </w:tcPr>
          <w:p w:rsidR="00706804" w:rsidRDefault="00706804" w:rsidP="006F5665">
            <w:pPr>
              <w:jc w:val="center"/>
            </w:pPr>
            <w:r>
              <w:t>B6 (largest gear) = 28</w:t>
            </w:r>
          </w:p>
        </w:tc>
        <w:tc>
          <w:tcPr>
            <w:tcW w:w="1530" w:type="dxa"/>
            <w:tcBorders>
              <w:bottom w:val="single" w:sz="18" w:space="0" w:color="000000" w:themeColor="text1"/>
            </w:tcBorders>
            <w:vAlign w:val="center"/>
          </w:tcPr>
          <w:p w:rsidR="00706804" w:rsidRDefault="00706804" w:rsidP="006F5665">
            <w:pPr>
              <w:jc w:val="center"/>
            </w:pPr>
            <w:r>
              <w:t>1.4</w:t>
            </w:r>
          </w:p>
        </w:tc>
        <w:tc>
          <w:tcPr>
            <w:tcW w:w="2520" w:type="dxa"/>
            <w:tcBorders>
              <w:bottom w:val="single" w:sz="18" w:space="0" w:color="000000" w:themeColor="text1"/>
            </w:tcBorders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 w:val="restart"/>
            <w:tcBorders>
              <w:top w:val="single" w:sz="18" w:space="0" w:color="000000" w:themeColor="text1"/>
            </w:tcBorders>
            <w:shd w:val="clear" w:color="auto" w:fill="990099"/>
            <w:vAlign w:val="center"/>
          </w:tcPr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  <w:r w:rsidRPr="00706804">
              <w:rPr>
                <w:b/>
                <w:color w:val="FFFFFF" w:themeColor="background1"/>
              </w:rPr>
              <w:t>F3 (largest gear)</w:t>
            </w:r>
          </w:p>
          <w:p w:rsidR="00706804" w:rsidRPr="00706804" w:rsidRDefault="00706804" w:rsidP="006F5665">
            <w:pPr>
              <w:jc w:val="center"/>
              <w:rPr>
                <w:b/>
                <w:color w:val="FFFFFF" w:themeColor="background1"/>
              </w:rPr>
            </w:pPr>
            <w:r w:rsidRPr="00706804">
              <w:rPr>
                <w:b/>
                <w:color w:val="FFFFFF" w:themeColor="background1"/>
              </w:rPr>
              <w:t>48</w:t>
            </w:r>
          </w:p>
        </w:tc>
        <w:tc>
          <w:tcPr>
            <w:tcW w:w="3240" w:type="dxa"/>
            <w:tcBorders>
              <w:top w:val="single" w:sz="18" w:space="0" w:color="000000" w:themeColor="text1"/>
            </w:tcBorders>
            <w:vAlign w:val="center"/>
          </w:tcPr>
          <w:p w:rsidR="00706804" w:rsidRDefault="00706804" w:rsidP="006F5665">
            <w:pPr>
              <w:jc w:val="center"/>
            </w:pPr>
            <w:r>
              <w:t>B1 (smallest gear) = 14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:rsidR="00706804" w:rsidRDefault="00706804" w:rsidP="006F5665">
            <w:pPr>
              <w:jc w:val="center"/>
            </w:pPr>
            <w:r>
              <w:t>3.4</w:t>
            </w:r>
          </w:p>
        </w:tc>
        <w:tc>
          <w:tcPr>
            <w:tcW w:w="2520" w:type="dxa"/>
            <w:tcBorders>
              <w:top w:val="single" w:sz="18" w:space="0" w:color="000000" w:themeColor="text1"/>
            </w:tcBorders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Default="00706804" w:rsidP="006F5665">
            <w:pPr>
              <w:jc w:val="center"/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B2 = 16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3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Default="00706804" w:rsidP="006F5665">
            <w:pPr>
              <w:jc w:val="center"/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B3 = 18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2.7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Default="00706804" w:rsidP="006F5665">
            <w:pPr>
              <w:jc w:val="center"/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B4 = 21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2.3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Default="00706804" w:rsidP="006F5665">
            <w:pPr>
              <w:jc w:val="center"/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B5 = 24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2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  <w:tr w:rsidR="00706804" w:rsidTr="00706804">
        <w:tc>
          <w:tcPr>
            <w:tcW w:w="1368" w:type="dxa"/>
            <w:vMerge/>
            <w:shd w:val="clear" w:color="auto" w:fill="990099"/>
            <w:vAlign w:val="center"/>
          </w:tcPr>
          <w:p w:rsidR="00706804" w:rsidRDefault="00706804" w:rsidP="006F5665">
            <w:pPr>
              <w:jc w:val="center"/>
            </w:pPr>
          </w:p>
        </w:tc>
        <w:tc>
          <w:tcPr>
            <w:tcW w:w="3240" w:type="dxa"/>
            <w:vAlign w:val="center"/>
          </w:tcPr>
          <w:p w:rsidR="00706804" w:rsidRDefault="00706804" w:rsidP="006F5665">
            <w:pPr>
              <w:jc w:val="center"/>
            </w:pPr>
            <w:r>
              <w:t>B6 (largest gear) = 28</w:t>
            </w:r>
          </w:p>
        </w:tc>
        <w:tc>
          <w:tcPr>
            <w:tcW w:w="1530" w:type="dxa"/>
            <w:vAlign w:val="center"/>
          </w:tcPr>
          <w:p w:rsidR="00706804" w:rsidRDefault="00706804" w:rsidP="006F5665">
            <w:pPr>
              <w:jc w:val="center"/>
            </w:pPr>
            <w:r>
              <w:t>1.7</w:t>
            </w:r>
          </w:p>
        </w:tc>
        <w:tc>
          <w:tcPr>
            <w:tcW w:w="2520" w:type="dxa"/>
            <w:vAlign w:val="center"/>
          </w:tcPr>
          <w:p w:rsidR="00706804" w:rsidRDefault="00706804" w:rsidP="006F5665">
            <w:pPr>
              <w:jc w:val="center"/>
            </w:pPr>
          </w:p>
        </w:tc>
      </w:tr>
    </w:tbl>
    <w:p w:rsidR="00523352" w:rsidRDefault="00523352"/>
    <w:sectPr w:rsidR="0052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04"/>
    <w:rsid w:val="004A675D"/>
    <w:rsid w:val="00523352"/>
    <w:rsid w:val="00706804"/>
    <w:rsid w:val="009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75D"/>
  </w:style>
  <w:style w:type="table" w:styleId="TableGrid">
    <w:name w:val="Table Grid"/>
    <w:basedOn w:val="TableNormal"/>
    <w:uiPriority w:val="59"/>
    <w:rsid w:val="00706804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75D"/>
  </w:style>
  <w:style w:type="table" w:styleId="TableGrid">
    <w:name w:val="Table Grid"/>
    <w:basedOn w:val="TableNormal"/>
    <w:uiPriority w:val="59"/>
    <w:rsid w:val="00706804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Cities Public Television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Carter</dc:creator>
  <cp:lastModifiedBy>Mary Lord</cp:lastModifiedBy>
  <cp:revision>2</cp:revision>
  <dcterms:created xsi:type="dcterms:W3CDTF">2018-05-08T20:52:00Z</dcterms:created>
  <dcterms:modified xsi:type="dcterms:W3CDTF">2018-05-08T20:52:00Z</dcterms:modified>
</cp:coreProperties>
</file>